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63" w:rsidRPr="00A80563" w:rsidRDefault="00A80563" w:rsidP="00A80563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color w:val="294A70"/>
          <w:sz w:val="30"/>
          <w:szCs w:val="30"/>
          <w:lang w:eastAsia="ru-RU"/>
        </w:rPr>
      </w:pPr>
      <w:bookmarkStart w:id="0" w:name="_GoBack"/>
      <w:bookmarkEnd w:id="0"/>
      <w:r w:rsidRPr="00A80563">
        <w:rPr>
          <w:rFonts w:ascii="Arial" w:eastAsia="Times New Roman" w:hAnsi="Arial" w:cs="Arial"/>
          <w:color w:val="294A70"/>
          <w:sz w:val="30"/>
          <w:szCs w:val="30"/>
          <w:lang w:eastAsia="ru-RU"/>
        </w:rPr>
        <w:t xml:space="preserve">Информация о центре «ТОЧКА РОСТА» МОУ СОШ </w:t>
      </w:r>
      <w:r w:rsidR="00CA39DC">
        <w:rPr>
          <w:rFonts w:ascii="Arial" w:eastAsia="Times New Roman" w:hAnsi="Arial" w:cs="Arial"/>
          <w:color w:val="294A70"/>
          <w:sz w:val="30"/>
          <w:szCs w:val="30"/>
          <w:lang w:eastAsia="ru-RU"/>
        </w:rPr>
        <w:t xml:space="preserve">п. Родниковский </w:t>
      </w:r>
      <w:proofErr w:type="spellStart"/>
      <w:r w:rsidR="00CA39DC">
        <w:rPr>
          <w:rFonts w:ascii="Arial" w:eastAsia="Times New Roman" w:hAnsi="Arial" w:cs="Arial"/>
          <w:color w:val="294A70"/>
          <w:sz w:val="30"/>
          <w:szCs w:val="30"/>
          <w:lang w:eastAsia="ru-RU"/>
        </w:rPr>
        <w:t>Колышлейского</w:t>
      </w:r>
      <w:proofErr w:type="spellEnd"/>
      <w:r w:rsidR="00CA39DC">
        <w:rPr>
          <w:rFonts w:ascii="Arial" w:eastAsia="Times New Roman" w:hAnsi="Arial" w:cs="Arial"/>
          <w:color w:val="294A70"/>
          <w:sz w:val="30"/>
          <w:szCs w:val="30"/>
          <w:lang w:eastAsia="ru-RU"/>
        </w:rPr>
        <w:t xml:space="preserve"> района</w:t>
      </w:r>
      <w:r w:rsidRPr="00A80563">
        <w:rPr>
          <w:rFonts w:ascii="Arial" w:eastAsia="Times New Roman" w:hAnsi="Arial" w:cs="Arial"/>
          <w:color w:val="294A70"/>
          <w:sz w:val="30"/>
          <w:szCs w:val="30"/>
          <w:lang w:eastAsia="ru-RU"/>
        </w:rPr>
        <w:t xml:space="preserve"> Пензенской области</w:t>
      </w:r>
    </w:p>
    <w:p w:rsidR="00A80563" w:rsidRPr="00A80563" w:rsidRDefault="00A80563" w:rsidP="00A8056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2022 году наша школа вошла в число участников Федеральной программы «Современная школа» национального проекта «Образование». Согласно данной программе до 2024 года в школах России будет создано 19950 центров образования естественно-научной и технологической направленности «Точка роста».</w:t>
      </w:r>
    </w:p>
    <w:p w:rsidR="00A80563" w:rsidRPr="00A80563" w:rsidRDefault="00A80563" w:rsidP="00A8056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«Биология». Для этого на базе школы обновились учебные кабинеты </w:t>
      </w:r>
      <w:proofErr w:type="spellStart"/>
      <w:proofErr w:type="gramStart"/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химии,биологии</w:t>
      </w:r>
      <w:proofErr w:type="spellEnd"/>
      <w:proofErr w:type="gramEnd"/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физики, приобретено современное оборудование такое как, 2 ноутбука, цифровая лаборатория по </w:t>
      </w:r>
      <w:proofErr w:type="spellStart"/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нейротехнологии</w:t>
      </w:r>
      <w:proofErr w:type="spellEnd"/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1 МФУ, микроскоп цифровой, робот-манипулятор, что позволяет расширить содержание образовательных программ. Педагогические работники проходят курсы повышения квалификации в августе 2022 г.  согласно   заявки.</w:t>
      </w:r>
    </w:p>
    <w:p w:rsidR="00A80563" w:rsidRPr="00A80563" w:rsidRDefault="00A80563" w:rsidP="00A8056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Центры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естественно-</w:t>
      </w:r>
      <w:proofErr w:type="gramStart"/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научной  направленности</w:t>
      </w:r>
      <w:proofErr w:type="gramEnd"/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 использованием современного оборудования.</w:t>
      </w:r>
    </w:p>
    <w:p w:rsidR="00A80563" w:rsidRPr="00A80563" w:rsidRDefault="00A80563" w:rsidP="00A8056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То есть у наших учеников появится возможность получать знания, которые соответствуют современным реалиям, возможность проявлять свои способности и таланты в естественнонаучном и технологическом направлении.</w:t>
      </w:r>
    </w:p>
    <w:p w:rsidR="00A80563" w:rsidRPr="00A80563" w:rsidRDefault="00A80563" w:rsidP="00A8056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Центр «Точка роста» является частью образовательной среды школы, на базе которой осуществляется:</w:t>
      </w:r>
    </w:p>
    <w:p w:rsidR="00A80563" w:rsidRPr="00A80563" w:rsidRDefault="00A80563" w:rsidP="00A805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преподавание учебных предметов из предметной области «Естественно-научные предметы»;</w:t>
      </w:r>
    </w:p>
    <w:p w:rsidR="00A80563" w:rsidRPr="00A80563" w:rsidRDefault="00A80563" w:rsidP="00A805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проведение курсов по выбору обучающихся на уровнях основного общего и среднего общего образования;</w:t>
      </w:r>
    </w:p>
    <w:p w:rsidR="00A80563" w:rsidRPr="00A80563" w:rsidRDefault="00A80563" w:rsidP="00A805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внеурочная деятельность для поддержки изучения предметов естественно-научной направленности;</w:t>
      </w:r>
    </w:p>
    <w:p w:rsidR="00A80563" w:rsidRPr="00A80563" w:rsidRDefault="00A80563" w:rsidP="00A805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дополнительное образование детей по программам естественно-</w:t>
      </w:r>
      <w:proofErr w:type="gramStart"/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научной  направленности</w:t>
      </w:r>
      <w:proofErr w:type="gramEnd"/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;</w:t>
      </w:r>
    </w:p>
    <w:p w:rsidR="00A80563" w:rsidRPr="00A80563" w:rsidRDefault="00A80563" w:rsidP="00A805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проведение внеклассных мероприятий для обучающихся, в том числе конкурсов, интеллектуальных и творческих состязаний, олимпиад;</w:t>
      </w:r>
    </w:p>
    <w:p w:rsidR="00A80563" w:rsidRPr="00A80563" w:rsidRDefault="00A80563" w:rsidP="00A805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организация образовательных мероприятий для детей и педагогов из других образовательных организаций, а также поддержка и взаимодействие с другими общеобразовательными организациями.</w:t>
      </w:r>
    </w:p>
    <w:p w:rsidR="00A80563" w:rsidRPr="00A80563" w:rsidRDefault="00A80563" w:rsidP="00A8056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Центры «Точка роста» создаются при поддержке Министерства просвещения Российской Федерации. Адрес сайта Министерства просвещения Российской Федерации: </w:t>
      </w:r>
      <w:hyperlink r:id="rId5" w:tgtFrame="_blank" w:history="1">
        <w:r w:rsidRPr="00A80563">
          <w:rPr>
            <w:rFonts w:ascii="Arial" w:eastAsia="Times New Roman" w:hAnsi="Arial" w:cs="Arial"/>
            <w:color w:val="1C52CE"/>
            <w:sz w:val="21"/>
            <w:szCs w:val="21"/>
            <w:u w:val="single"/>
            <w:lang w:eastAsia="ru-RU"/>
          </w:rPr>
          <w:t>https://edu.gov.ru/</w:t>
        </w:r>
      </w:hyperlink>
    </w:p>
    <w:p w:rsidR="00A80563" w:rsidRPr="00A80563" w:rsidRDefault="00A80563" w:rsidP="00A8056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Федеральным оператором мероприятий по созданию Центров «Точка роста» является ФГАОУ ДПО «Академия </w:t>
      </w:r>
      <w:proofErr w:type="spellStart"/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Минпросвещения</w:t>
      </w:r>
      <w:proofErr w:type="spellEnd"/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России». Адрес сайта Федерального оператора: </w:t>
      </w:r>
      <w:hyperlink r:id="rId6" w:tgtFrame="_blank" w:history="1">
        <w:r w:rsidRPr="00A80563">
          <w:rPr>
            <w:rFonts w:ascii="Arial" w:eastAsia="Times New Roman" w:hAnsi="Arial" w:cs="Arial"/>
            <w:color w:val="1C52CE"/>
            <w:sz w:val="21"/>
            <w:szCs w:val="21"/>
            <w:u w:val="single"/>
            <w:lang w:eastAsia="ru-RU"/>
          </w:rPr>
          <w:t>https://apkpro.ru/</w:t>
        </w:r>
      </w:hyperlink>
    </w:p>
    <w:p w:rsidR="00A80563" w:rsidRPr="00A80563" w:rsidRDefault="00A80563" w:rsidP="00A8056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Региональным координатором мероприятий по созданию Центров «Точка роста» является Региональный ведомственный проектный офис. Адрес сайта регионального координатора: </w:t>
      </w:r>
      <w:hyperlink r:id="rId7" w:tgtFrame="_blank" w:history="1">
        <w:r w:rsidRPr="00A80563">
          <w:rPr>
            <w:rFonts w:ascii="Arial" w:eastAsia="Times New Roman" w:hAnsi="Arial" w:cs="Arial"/>
            <w:color w:val="1C52CE"/>
            <w:sz w:val="21"/>
            <w:szCs w:val="21"/>
            <w:u w:val="single"/>
            <w:lang w:eastAsia="ru-RU"/>
          </w:rPr>
          <w:t>https://poe.kkr.ru/</w:t>
        </w:r>
      </w:hyperlink>
    </w:p>
    <w:p w:rsidR="00A80563" w:rsidRPr="00A80563" w:rsidRDefault="00A80563" w:rsidP="00A8056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80563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8" w:tgtFrame="_blank" w:history="1">
        <w:r w:rsidRPr="00A80563">
          <w:rPr>
            <w:rFonts w:ascii="Arial" w:eastAsia="Times New Roman" w:hAnsi="Arial" w:cs="Arial"/>
            <w:color w:val="1C52CE"/>
            <w:sz w:val="21"/>
            <w:szCs w:val="21"/>
            <w:u w:val="single"/>
            <w:lang w:eastAsia="ru-RU"/>
          </w:rPr>
          <w:t>https://edu.gov.ru/national-project/</w:t>
        </w:r>
      </w:hyperlink>
    </w:p>
    <w:p w:rsidR="00E933CE" w:rsidRDefault="00E933CE"/>
    <w:sectPr w:rsidR="00E9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304"/>
    <w:multiLevelType w:val="multilevel"/>
    <w:tmpl w:val="B76C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91"/>
    <w:rsid w:val="00121291"/>
    <w:rsid w:val="00A80563"/>
    <w:rsid w:val="00CA39DC"/>
    <w:rsid w:val="00E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6B11"/>
  <w15:chartTrackingRefBased/>
  <w15:docId w15:val="{A3B26C34-6435-42CE-8A77-B912A279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0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05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A80563"/>
  </w:style>
  <w:style w:type="character" w:styleId="a3">
    <w:name w:val="Hyperlink"/>
    <w:basedOn w:val="a0"/>
    <w:uiPriority w:val="99"/>
    <w:semiHidden/>
    <w:unhideWhenUsed/>
    <w:rsid w:val="00A80563"/>
    <w:rPr>
      <w:color w:val="0000FF"/>
      <w:u w:val="single"/>
    </w:rPr>
  </w:style>
  <w:style w:type="character" w:customStyle="1" w:styleId="byline">
    <w:name w:val="byline"/>
    <w:basedOn w:val="a0"/>
    <w:rsid w:val="00A80563"/>
  </w:style>
  <w:style w:type="character" w:customStyle="1" w:styleId="author">
    <w:name w:val="author"/>
    <w:basedOn w:val="a0"/>
    <w:rsid w:val="00A80563"/>
  </w:style>
  <w:style w:type="paragraph" w:styleId="a4">
    <w:name w:val="Normal (Web)"/>
    <w:basedOn w:val="a"/>
    <w:uiPriority w:val="99"/>
    <w:semiHidden/>
    <w:unhideWhenUsed/>
    <w:rsid w:val="00A8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9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e.k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kpro.ru/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Киселёв</dc:creator>
  <cp:keywords/>
  <dc:description/>
  <cp:lastModifiedBy>Олег Киселёв</cp:lastModifiedBy>
  <cp:revision>3</cp:revision>
  <dcterms:created xsi:type="dcterms:W3CDTF">2022-08-15T07:12:00Z</dcterms:created>
  <dcterms:modified xsi:type="dcterms:W3CDTF">2022-08-15T07:47:00Z</dcterms:modified>
</cp:coreProperties>
</file>