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ADD" w:rsidRDefault="008D4ADD">
      <w:pPr>
        <w:pStyle w:val="a3"/>
        <w:ind w:left="0"/>
        <w:jc w:val="left"/>
        <w:rPr>
          <w:sz w:val="20"/>
        </w:rPr>
      </w:pPr>
    </w:p>
    <w:p w:rsidR="008D4ADD" w:rsidRDefault="008D4ADD">
      <w:pPr>
        <w:pStyle w:val="a3"/>
        <w:ind w:left="0"/>
        <w:jc w:val="left"/>
        <w:rPr>
          <w:sz w:val="20"/>
        </w:rPr>
      </w:pPr>
    </w:p>
    <w:p w:rsidR="008D4ADD" w:rsidRDefault="008D4ADD">
      <w:pPr>
        <w:pStyle w:val="a3"/>
        <w:ind w:left="0"/>
        <w:jc w:val="left"/>
        <w:rPr>
          <w:sz w:val="20"/>
        </w:rPr>
      </w:pPr>
    </w:p>
    <w:p w:rsidR="008D4ADD" w:rsidRDefault="008D4ADD" w:rsidP="0076735A">
      <w:pPr>
        <w:pStyle w:val="a3"/>
        <w:spacing w:before="9"/>
        <w:ind w:left="0"/>
        <w:jc w:val="center"/>
        <w:rPr>
          <w:sz w:val="24"/>
        </w:rPr>
      </w:pPr>
    </w:p>
    <w:p w:rsidR="0076735A" w:rsidRDefault="0076735A" w:rsidP="0076735A">
      <w:pPr>
        <w:spacing w:before="90"/>
        <w:ind w:left="196" w:right="180" w:firstLine="2301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76735A" w:rsidRDefault="0076735A" w:rsidP="0076735A">
      <w:pPr>
        <w:spacing w:before="90"/>
        <w:ind w:left="196" w:right="180" w:firstLine="2301"/>
        <w:jc w:val="center"/>
        <w:rPr>
          <w:b/>
          <w:sz w:val="24"/>
        </w:rPr>
      </w:pPr>
      <w:r>
        <w:rPr>
          <w:b/>
          <w:sz w:val="24"/>
        </w:rPr>
        <w:t>О МЕТОДИЧЕСКОМ СОВЕТЕ</w:t>
      </w:r>
    </w:p>
    <w:p w:rsidR="008D4ADD" w:rsidRDefault="0076735A" w:rsidP="0076735A">
      <w:pPr>
        <w:spacing w:before="90"/>
        <w:ind w:left="196" w:right="180"/>
        <w:jc w:val="center"/>
        <w:rPr>
          <w:b/>
          <w:sz w:val="24"/>
        </w:rPr>
      </w:pPr>
      <w:r>
        <w:rPr>
          <w:b/>
          <w:sz w:val="24"/>
        </w:rPr>
        <w:t xml:space="preserve">МУНИЦИПАЛЬНОГО </w:t>
      </w:r>
      <w:r>
        <w:rPr>
          <w:b/>
          <w:sz w:val="24"/>
        </w:rPr>
        <w:t>ОБЩЕОБРАЗОВАТЕЛЬНОГО УЧРЕЖДЕНИЯ</w:t>
      </w:r>
    </w:p>
    <w:p w:rsidR="008D4ADD" w:rsidRDefault="0076735A">
      <w:pPr>
        <w:pStyle w:val="a3"/>
        <w:ind w:left="0"/>
        <w:jc w:val="left"/>
        <w:rPr>
          <w:b/>
        </w:rPr>
      </w:pPr>
      <w:r>
        <w:rPr>
          <w:b/>
        </w:rPr>
        <w:t>СРЕДНЕЙ ОБЩЕОБРАЗОВАТЕЛЬНОЙ ШКОЛЫ п. РОДНИКОВСКИЙ</w:t>
      </w:r>
    </w:p>
    <w:p w:rsidR="008D4ADD" w:rsidRDefault="008D4ADD">
      <w:pPr>
        <w:pStyle w:val="a3"/>
        <w:spacing w:before="9"/>
        <w:ind w:left="0"/>
        <w:jc w:val="left"/>
        <w:rPr>
          <w:b/>
          <w:sz w:val="27"/>
        </w:rPr>
      </w:pPr>
    </w:p>
    <w:p w:rsidR="008D4ADD" w:rsidRDefault="0076735A">
      <w:pPr>
        <w:pStyle w:val="1"/>
        <w:numPr>
          <w:ilvl w:val="0"/>
          <w:numId w:val="5"/>
        </w:numPr>
        <w:tabs>
          <w:tab w:val="left" w:pos="4287"/>
        </w:tabs>
        <w:ind w:hanging="349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8D4ADD" w:rsidRDefault="0076735A">
      <w:pPr>
        <w:pStyle w:val="a4"/>
        <w:numPr>
          <w:ilvl w:val="1"/>
          <w:numId w:val="4"/>
        </w:numPr>
        <w:tabs>
          <w:tab w:val="left" w:pos="1536"/>
        </w:tabs>
        <w:ind w:firstLine="708"/>
        <w:jc w:val="both"/>
        <w:rPr>
          <w:sz w:val="28"/>
        </w:rPr>
      </w:pPr>
      <w:r>
        <w:rPr>
          <w:sz w:val="28"/>
        </w:rPr>
        <w:t xml:space="preserve">Настоящее Положение разработано в соответствии ст.28 п.20 Федерального Закона от 29.12.2012 №273-ФЗ (ред. от 03.08.2018 г) «Об образовании в Российской Федерации», Уставом, локальными актами муниципального бюджетного общеобразовательного учреждения «Школа </w:t>
      </w:r>
      <w:r>
        <w:rPr>
          <w:sz w:val="28"/>
        </w:rPr>
        <w:t>№75» (далее - Школа) и регламентирует работу Методического совета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Школы.</w:t>
      </w:r>
    </w:p>
    <w:p w:rsidR="008D4ADD" w:rsidRDefault="0076735A">
      <w:pPr>
        <w:pStyle w:val="a4"/>
        <w:numPr>
          <w:ilvl w:val="1"/>
          <w:numId w:val="4"/>
        </w:numPr>
        <w:tabs>
          <w:tab w:val="left" w:pos="1364"/>
        </w:tabs>
        <w:ind w:right="118" w:firstLine="708"/>
        <w:jc w:val="both"/>
        <w:rPr>
          <w:sz w:val="28"/>
        </w:rPr>
      </w:pPr>
      <w:r>
        <w:rPr>
          <w:sz w:val="28"/>
        </w:rPr>
        <w:t>Методический совет - коллегиальный общественно-профессиональный орган, объединяющий на добровольной основе членов педагогического коллектива Школы для сопровождения методической (науч</w:t>
      </w:r>
      <w:r>
        <w:rPr>
          <w:sz w:val="28"/>
        </w:rPr>
        <w:t>но-методической) деятельности, реализации планов и программ методической деятельности 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8D4ADD" w:rsidRDefault="0076735A">
      <w:pPr>
        <w:pStyle w:val="a4"/>
        <w:numPr>
          <w:ilvl w:val="1"/>
          <w:numId w:val="4"/>
        </w:numPr>
        <w:tabs>
          <w:tab w:val="left" w:pos="1544"/>
        </w:tabs>
        <w:ind w:firstLine="708"/>
        <w:jc w:val="both"/>
        <w:rPr>
          <w:sz w:val="28"/>
        </w:rPr>
      </w:pPr>
      <w:r>
        <w:rPr>
          <w:sz w:val="28"/>
        </w:rPr>
        <w:t>Методический совет Школы является основным структурным подразделением методической службы Школы, обеспечивающим сопровождение учебно-восп</w:t>
      </w:r>
      <w:r>
        <w:rPr>
          <w:sz w:val="28"/>
        </w:rPr>
        <w:t>итательной деятельности в общеобразовательной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организации.</w:t>
      </w:r>
    </w:p>
    <w:p w:rsidR="008D4ADD" w:rsidRDefault="0076735A">
      <w:pPr>
        <w:pStyle w:val="a4"/>
        <w:numPr>
          <w:ilvl w:val="1"/>
          <w:numId w:val="4"/>
        </w:numPr>
        <w:tabs>
          <w:tab w:val="left" w:pos="1390"/>
        </w:tabs>
        <w:ind w:right="118" w:firstLine="708"/>
        <w:jc w:val="both"/>
        <w:rPr>
          <w:sz w:val="28"/>
        </w:rPr>
      </w:pPr>
      <w:r>
        <w:rPr>
          <w:sz w:val="28"/>
        </w:rPr>
        <w:t xml:space="preserve">Методический совет является консилиумом опытных педагогических работников, которые принимают участие в управлении учебно-воспитательным процессом, анализируют его развитие, разрабатывают на этой основе рекомендации по совершенствованию методики обучения и </w:t>
      </w:r>
      <w:r>
        <w:rPr>
          <w:sz w:val="28"/>
        </w:rPr>
        <w:t>воспитания подрастающего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поколения.</w:t>
      </w:r>
    </w:p>
    <w:p w:rsidR="008D4ADD" w:rsidRDefault="0076735A">
      <w:pPr>
        <w:pStyle w:val="a4"/>
        <w:numPr>
          <w:ilvl w:val="1"/>
          <w:numId w:val="4"/>
        </w:numPr>
        <w:tabs>
          <w:tab w:val="left" w:pos="1438"/>
        </w:tabs>
        <w:ind w:firstLine="708"/>
        <w:jc w:val="both"/>
        <w:rPr>
          <w:sz w:val="28"/>
        </w:rPr>
      </w:pPr>
      <w:r>
        <w:rPr>
          <w:sz w:val="28"/>
        </w:rPr>
        <w:t>Методический совет поддерживает педагогическую инициативу по внедрению современных образовательных технологий, новаторские</w:t>
      </w:r>
      <w:r>
        <w:rPr>
          <w:spacing w:val="19"/>
          <w:sz w:val="28"/>
        </w:rPr>
        <w:t xml:space="preserve"> </w:t>
      </w:r>
      <w:r>
        <w:rPr>
          <w:sz w:val="28"/>
        </w:rPr>
        <w:t>методики</w:t>
      </w:r>
    </w:p>
    <w:p w:rsidR="008D4ADD" w:rsidRDefault="008D4ADD">
      <w:pPr>
        <w:jc w:val="both"/>
        <w:rPr>
          <w:sz w:val="28"/>
        </w:rPr>
        <w:sectPr w:rsidR="008D4ADD">
          <w:type w:val="continuous"/>
          <w:pgSz w:w="11900" w:h="16840"/>
          <w:pgMar w:top="1280" w:right="720" w:bottom="280" w:left="960" w:header="720" w:footer="720" w:gutter="0"/>
          <w:cols w:space="720"/>
        </w:sectPr>
      </w:pPr>
    </w:p>
    <w:p w:rsidR="008D4ADD" w:rsidRDefault="0076735A">
      <w:pPr>
        <w:pStyle w:val="a3"/>
        <w:spacing w:before="65" w:line="242" w:lineRule="auto"/>
        <w:jc w:val="left"/>
      </w:pPr>
      <w:r>
        <w:lastRenderedPageBreak/>
        <w:t>обучения и воспитания в образовательный процесс и осуществляет дальнейше</w:t>
      </w:r>
      <w:r>
        <w:t>е сопровождение данной инициативы.</w:t>
      </w:r>
    </w:p>
    <w:p w:rsidR="008D4ADD" w:rsidRDefault="008D4ADD">
      <w:pPr>
        <w:pStyle w:val="a3"/>
        <w:ind w:left="0"/>
        <w:jc w:val="left"/>
      </w:pPr>
    </w:p>
    <w:p w:rsidR="008D4ADD" w:rsidRDefault="0076735A">
      <w:pPr>
        <w:pStyle w:val="1"/>
        <w:numPr>
          <w:ilvl w:val="0"/>
          <w:numId w:val="5"/>
        </w:numPr>
        <w:tabs>
          <w:tab w:val="left" w:pos="1690"/>
        </w:tabs>
        <w:ind w:left="1689" w:hanging="349"/>
        <w:jc w:val="both"/>
      </w:pPr>
      <w:r>
        <w:t>Цель и задачи деятельности методического Совета</w:t>
      </w:r>
      <w:r>
        <w:rPr>
          <w:spacing w:val="-20"/>
        </w:rPr>
        <w:t xml:space="preserve"> </w:t>
      </w:r>
      <w:r>
        <w:t>Школы</w:t>
      </w:r>
    </w:p>
    <w:p w:rsidR="008D4ADD" w:rsidRDefault="0076735A">
      <w:pPr>
        <w:pStyle w:val="a4"/>
        <w:numPr>
          <w:ilvl w:val="1"/>
          <w:numId w:val="3"/>
        </w:numPr>
        <w:tabs>
          <w:tab w:val="left" w:pos="1536"/>
        </w:tabs>
        <w:ind w:right="118" w:firstLine="708"/>
        <w:jc w:val="both"/>
        <w:rPr>
          <w:sz w:val="28"/>
        </w:rPr>
      </w:pPr>
      <w:r>
        <w:rPr>
          <w:sz w:val="28"/>
        </w:rPr>
        <w:t>Цель деятельности Методического совета - организация гибкой и мобильной методической работы общеобразовательной организации, направленной на профессионально-личностное развитие педагогов в соответствии с требованиями профессионального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Стандарта.</w:t>
      </w:r>
    </w:p>
    <w:p w:rsidR="008D4ADD" w:rsidRDefault="0076735A">
      <w:pPr>
        <w:pStyle w:val="a4"/>
        <w:numPr>
          <w:ilvl w:val="1"/>
          <w:numId w:val="3"/>
        </w:numPr>
        <w:tabs>
          <w:tab w:val="left" w:pos="1152"/>
        </w:tabs>
        <w:spacing w:line="322" w:lineRule="exact"/>
        <w:ind w:left="1151" w:right="0" w:hanging="493"/>
        <w:jc w:val="both"/>
        <w:rPr>
          <w:sz w:val="28"/>
        </w:rPr>
      </w:pPr>
      <w:r>
        <w:rPr>
          <w:sz w:val="28"/>
        </w:rPr>
        <w:t>Для достиж</w:t>
      </w:r>
      <w:r>
        <w:rPr>
          <w:sz w:val="28"/>
        </w:rPr>
        <w:t>ения цели Методический совет решает следующие</w:t>
      </w:r>
      <w:r>
        <w:rPr>
          <w:spacing w:val="-17"/>
          <w:sz w:val="28"/>
        </w:rPr>
        <w:t xml:space="preserve"> </w:t>
      </w:r>
      <w:r>
        <w:rPr>
          <w:sz w:val="28"/>
        </w:rPr>
        <w:t>задачи:</w:t>
      </w:r>
    </w:p>
    <w:p w:rsidR="008D4ADD" w:rsidRDefault="0076735A">
      <w:pPr>
        <w:pStyle w:val="a4"/>
        <w:numPr>
          <w:ilvl w:val="2"/>
          <w:numId w:val="3"/>
        </w:numPr>
        <w:tabs>
          <w:tab w:val="left" w:pos="1503"/>
        </w:tabs>
        <w:ind w:firstLine="566"/>
        <w:jc w:val="both"/>
        <w:rPr>
          <w:sz w:val="28"/>
        </w:rPr>
      </w:pPr>
      <w:r>
        <w:rPr>
          <w:sz w:val="28"/>
        </w:rPr>
        <w:t>Определение стратегических целей и задач методической службы общеобразовательной организации на 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год.</w:t>
      </w:r>
    </w:p>
    <w:p w:rsidR="008D4ADD" w:rsidRDefault="0076735A">
      <w:pPr>
        <w:pStyle w:val="a4"/>
        <w:numPr>
          <w:ilvl w:val="2"/>
          <w:numId w:val="3"/>
        </w:numPr>
        <w:tabs>
          <w:tab w:val="left" w:pos="1764"/>
        </w:tabs>
        <w:ind w:right="122" w:firstLine="566"/>
        <w:jc w:val="both"/>
        <w:rPr>
          <w:sz w:val="28"/>
        </w:rPr>
      </w:pPr>
      <w:r>
        <w:rPr>
          <w:sz w:val="28"/>
        </w:rPr>
        <w:t>Разработка основных направлений методической работы 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8D4ADD" w:rsidRDefault="0076735A">
      <w:pPr>
        <w:pStyle w:val="a4"/>
        <w:numPr>
          <w:ilvl w:val="2"/>
          <w:numId w:val="3"/>
        </w:numPr>
        <w:tabs>
          <w:tab w:val="left" w:pos="1546"/>
        </w:tabs>
        <w:ind w:firstLine="566"/>
        <w:jc w:val="both"/>
        <w:rPr>
          <w:sz w:val="28"/>
        </w:rPr>
      </w:pPr>
      <w:r>
        <w:rPr>
          <w:sz w:val="28"/>
        </w:rPr>
        <w:t>Координация деятельности методических объединений и других структурных подразделений методической службы общеобразовательной организации.</w:t>
      </w:r>
    </w:p>
    <w:p w:rsidR="008D4ADD" w:rsidRDefault="0076735A">
      <w:pPr>
        <w:pStyle w:val="a4"/>
        <w:numPr>
          <w:ilvl w:val="2"/>
          <w:numId w:val="3"/>
        </w:numPr>
        <w:tabs>
          <w:tab w:val="left" w:pos="1553"/>
        </w:tabs>
        <w:ind w:right="120" w:firstLine="566"/>
        <w:jc w:val="both"/>
        <w:rPr>
          <w:sz w:val="28"/>
        </w:rPr>
      </w:pPr>
      <w:r>
        <w:rPr>
          <w:sz w:val="28"/>
        </w:rPr>
        <w:t>Методическое сопровождение реализации рабочих программ по предметам, внеурочной деятельности, элективных курсов и курс</w:t>
      </w:r>
      <w:r>
        <w:rPr>
          <w:sz w:val="28"/>
        </w:rPr>
        <w:t>ов по</w:t>
      </w:r>
      <w:r>
        <w:rPr>
          <w:spacing w:val="-14"/>
          <w:sz w:val="28"/>
        </w:rPr>
        <w:t xml:space="preserve"> </w:t>
      </w:r>
      <w:r>
        <w:rPr>
          <w:sz w:val="28"/>
        </w:rPr>
        <w:t>выбору.</w:t>
      </w:r>
    </w:p>
    <w:p w:rsidR="008D4ADD" w:rsidRDefault="0076735A">
      <w:pPr>
        <w:pStyle w:val="a4"/>
        <w:numPr>
          <w:ilvl w:val="2"/>
          <w:numId w:val="3"/>
        </w:numPr>
        <w:tabs>
          <w:tab w:val="left" w:pos="1683"/>
        </w:tabs>
        <w:ind w:right="122" w:firstLine="566"/>
        <w:jc w:val="both"/>
        <w:rPr>
          <w:sz w:val="28"/>
        </w:rPr>
      </w:pPr>
      <w:r>
        <w:rPr>
          <w:sz w:val="28"/>
        </w:rPr>
        <w:t>Разработка учебных, научно-методических и дидактических материалов.</w:t>
      </w:r>
    </w:p>
    <w:p w:rsidR="008D4ADD" w:rsidRDefault="0076735A">
      <w:pPr>
        <w:pStyle w:val="a4"/>
        <w:numPr>
          <w:ilvl w:val="2"/>
          <w:numId w:val="3"/>
        </w:numPr>
        <w:tabs>
          <w:tab w:val="left" w:pos="1601"/>
        </w:tabs>
        <w:ind w:right="116" w:firstLine="566"/>
        <w:jc w:val="both"/>
        <w:rPr>
          <w:sz w:val="28"/>
        </w:rPr>
      </w:pPr>
      <w:r>
        <w:rPr>
          <w:sz w:val="28"/>
        </w:rPr>
        <w:t>Организация инновационной деятельности общеобразовательной организации, направленной на освоение педагогами современных образовательных технологий, разработку авторских прогр</w:t>
      </w:r>
      <w:r>
        <w:rPr>
          <w:sz w:val="28"/>
        </w:rPr>
        <w:t>амм, апробацию учебно- методических комплексов 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8D4ADD" w:rsidRDefault="0076735A">
      <w:pPr>
        <w:pStyle w:val="a4"/>
        <w:numPr>
          <w:ilvl w:val="2"/>
          <w:numId w:val="3"/>
        </w:numPr>
        <w:tabs>
          <w:tab w:val="left" w:pos="1671"/>
        </w:tabs>
        <w:ind w:right="122" w:firstLine="566"/>
        <w:jc w:val="both"/>
        <w:rPr>
          <w:sz w:val="28"/>
        </w:rPr>
      </w:pPr>
      <w:r>
        <w:rPr>
          <w:sz w:val="28"/>
        </w:rPr>
        <w:t>Организация и сопровождение инновационной деятельности общеобразовательной организации на региональном</w:t>
      </w:r>
      <w:r>
        <w:rPr>
          <w:spacing w:val="-7"/>
          <w:sz w:val="28"/>
        </w:rPr>
        <w:t xml:space="preserve"> </w:t>
      </w:r>
      <w:r>
        <w:rPr>
          <w:sz w:val="28"/>
        </w:rPr>
        <w:t>уровне.</w:t>
      </w:r>
    </w:p>
    <w:p w:rsidR="008D4ADD" w:rsidRDefault="0076735A">
      <w:pPr>
        <w:pStyle w:val="a4"/>
        <w:numPr>
          <w:ilvl w:val="2"/>
          <w:numId w:val="3"/>
        </w:numPr>
        <w:tabs>
          <w:tab w:val="left" w:pos="1714"/>
        </w:tabs>
        <w:ind w:right="120" w:firstLine="566"/>
        <w:jc w:val="both"/>
        <w:rPr>
          <w:sz w:val="28"/>
        </w:rPr>
      </w:pPr>
      <w:r>
        <w:rPr>
          <w:sz w:val="28"/>
        </w:rPr>
        <w:t>Организация мероприятий по выявлению, обобщению и распространению передового педагогическог</w:t>
      </w:r>
      <w:r>
        <w:rPr>
          <w:sz w:val="28"/>
        </w:rPr>
        <w:t>о опыта педагогов 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8D4ADD" w:rsidRDefault="0076735A">
      <w:pPr>
        <w:pStyle w:val="a4"/>
        <w:numPr>
          <w:ilvl w:val="2"/>
          <w:numId w:val="3"/>
        </w:numPr>
        <w:tabs>
          <w:tab w:val="left" w:pos="1431"/>
        </w:tabs>
        <w:spacing w:line="321" w:lineRule="exact"/>
        <w:ind w:left="1430" w:right="0" w:hanging="745"/>
        <w:jc w:val="both"/>
        <w:rPr>
          <w:sz w:val="28"/>
        </w:rPr>
      </w:pPr>
      <w:r>
        <w:rPr>
          <w:sz w:val="28"/>
        </w:rPr>
        <w:t>Сопровождение</w:t>
      </w:r>
      <w:r>
        <w:rPr>
          <w:spacing w:val="39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39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40"/>
          <w:sz w:val="28"/>
        </w:rPr>
        <w:t xml:space="preserve"> </w:t>
      </w:r>
      <w:r>
        <w:rPr>
          <w:sz w:val="28"/>
        </w:rPr>
        <w:t>(начинающих)</w:t>
      </w:r>
    </w:p>
    <w:p w:rsidR="008D4ADD" w:rsidRDefault="0076735A">
      <w:pPr>
        <w:pStyle w:val="a3"/>
        <w:spacing w:line="322" w:lineRule="exact"/>
        <w:jc w:val="left"/>
      </w:pPr>
      <w:r>
        <w:t>педагогов.</w:t>
      </w:r>
    </w:p>
    <w:p w:rsidR="008D4ADD" w:rsidRDefault="0076735A">
      <w:pPr>
        <w:pStyle w:val="a4"/>
        <w:numPr>
          <w:ilvl w:val="2"/>
          <w:numId w:val="3"/>
        </w:numPr>
        <w:tabs>
          <w:tab w:val="left" w:pos="1620"/>
        </w:tabs>
        <w:ind w:firstLine="566"/>
        <w:jc w:val="both"/>
        <w:rPr>
          <w:sz w:val="28"/>
        </w:rPr>
      </w:pPr>
      <w:r>
        <w:rPr>
          <w:sz w:val="28"/>
        </w:rPr>
        <w:t>Создание условий для использования педагогами диагностических методик и мониторинговых программ по прогнозированию, обобщению и оцен</w:t>
      </w:r>
      <w:r>
        <w:rPr>
          <w:sz w:val="28"/>
        </w:rPr>
        <w:t>ке результатов 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8D4ADD" w:rsidRDefault="0076735A">
      <w:pPr>
        <w:pStyle w:val="a4"/>
        <w:numPr>
          <w:ilvl w:val="2"/>
          <w:numId w:val="3"/>
        </w:numPr>
        <w:tabs>
          <w:tab w:val="left" w:pos="1577"/>
        </w:tabs>
        <w:ind w:right="120" w:firstLine="566"/>
        <w:jc w:val="both"/>
        <w:rPr>
          <w:sz w:val="28"/>
        </w:rPr>
      </w:pPr>
      <w:r>
        <w:rPr>
          <w:sz w:val="28"/>
        </w:rPr>
        <w:t>Организация сетевого взаимодействия с педагогами других учебных заведений, научно-исследовательскими учреждениями для обмена опытом и передовыми технологиями в области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образования.</w:t>
      </w:r>
    </w:p>
    <w:p w:rsidR="008D4ADD" w:rsidRDefault="0076735A">
      <w:pPr>
        <w:pStyle w:val="a4"/>
        <w:numPr>
          <w:ilvl w:val="2"/>
          <w:numId w:val="3"/>
        </w:numPr>
        <w:tabs>
          <w:tab w:val="left" w:pos="1848"/>
        </w:tabs>
        <w:ind w:right="120" w:firstLine="566"/>
        <w:jc w:val="both"/>
        <w:rPr>
          <w:sz w:val="28"/>
        </w:rPr>
      </w:pPr>
      <w:r>
        <w:rPr>
          <w:sz w:val="28"/>
        </w:rPr>
        <w:t>Диссеминация педагогического опыта общеобразовательной организации и ее педагогов в средствах массовой информации, на сайте школы для создания позитивного имиджа общеобразовательной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организации.</w:t>
      </w:r>
    </w:p>
    <w:p w:rsidR="008D4ADD" w:rsidRDefault="008D4ADD">
      <w:pPr>
        <w:pStyle w:val="a3"/>
        <w:spacing w:before="5"/>
        <w:ind w:left="0"/>
        <w:jc w:val="left"/>
      </w:pPr>
    </w:p>
    <w:p w:rsidR="008D4ADD" w:rsidRDefault="0076735A">
      <w:pPr>
        <w:pStyle w:val="1"/>
        <w:numPr>
          <w:ilvl w:val="0"/>
          <w:numId w:val="5"/>
        </w:numPr>
        <w:tabs>
          <w:tab w:val="left" w:pos="900"/>
        </w:tabs>
        <w:ind w:left="899" w:hanging="282"/>
        <w:jc w:val="both"/>
      </w:pPr>
      <w:r>
        <w:t>Основные направления деятельности методического совета</w:t>
      </w:r>
      <w:r>
        <w:rPr>
          <w:spacing w:val="-11"/>
        </w:rPr>
        <w:t xml:space="preserve"> </w:t>
      </w:r>
      <w:r>
        <w:t>Школы</w:t>
      </w:r>
    </w:p>
    <w:p w:rsidR="008D4ADD" w:rsidRDefault="0076735A">
      <w:pPr>
        <w:pStyle w:val="a4"/>
        <w:numPr>
          <w:ilvl w:val="1"/>
          <w:numId w:val="5"/>
        </w:numPr>
        <w:tabs>
          <w:tab w:val="left" w:pos="1200"/>
        </w:tabs>
        <w:ind w:right="122" w:firstLine="513"/>
        <w:jc w:val="both"/>
        <w:rPr>
          <w:sz w:val="28"/>
        </w:rPr>
      </w:pPr>
      <w:r>
        <w:rPr>
          <w:sz w:val="28"/>
        </w:rPr>
        <w:t>Анализ результатов образовательной деятельности общеобразовательной организации по учебным предметам, внеурочной деятельности, воспитательной и 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работе.</w:t>
      </w:r>
    </w:p>
    <w:p w:rsidR="008D4ADD" w:rsidRDefault="008D4ADD">
      <w:pPr>
        <w:jc w:val="both"/>
        <w:rPr>
          <w:sz w:val="28"/>
        </w:rPr>
        <w:sectPr w:rsidR="008D4ADD">
          <w:pgSz w:w="11900" w:h="16840"/>
          <w:pgMar w:top="1060" w:right="720" w:bottom="280" w:left="960" w:header="720" w:footer="720" w:gutter="0"/>
          <w:cols w:space="720"/>
        </w:sectPr>
      </w:pPr>
    </w:p>
    <w:p w:rsidR="008D4ADD" w:rsidRDefault="0076735A">
      <w:pPr>
        <w:pStyle w:val="a4"/>
        <w:numPr>
          <w:ilvl w:val="1"/>
          <w:numId w:val="5"/>
        </w:numPr>
        <w:tabs>
          <w:tab w:val="left" w:pos="1282"/>
        </w:tabs>
        <w:spacing w:before="65"/>
        <w:ind w:firstLine="513"/>
        <w:jc w:val="both"/>
        <w:rPr>
          <w:sz w:val="28"/>
        </w:rPr>
      </w:pPr>
      <w:r>
        <w:rPr>
          <w:sz w:val="28"/>
        </w:rPr>
        <w:lastRenderedPageBreak/>
        <w:t xml:space="preserve">Участие в разработке вариативной части учебных планов, внесение изменений в </w:t>
      </w:r>
      <w:r>
        <w:rPr>
          <w:sz w:val="28"/>
        </w:rPr>
        <w:t>требования к минимальному объёму и содержанию учебных программ.</w:t>
      </w:r>
    </w:p>
    <w:p w:rsidR="008D4ADD" w:rsidRDefault="0076735A">
      <w:pPr>
        <w:pStyle w:val="a4"/>
        <w:numPr>
          <w:ilvl w:val="1"/>
          <w:numId w:val="5"/>
        </w:numPr>
        <w:tabs>
          <w:tab w:val="left" w:pos="1299"/>
        </w:tabs>
        <w:spacing w:before="2"/>
        <w:ind w:right="122" w:firstLine="513"/>
        <w:jc w:val="both"/>
        <w:rPr>
          <w:sz w:val="28"/>
        </w:rPr>
      </w:pPr>
      <w:r>
        <w:rPr>
          <w:sz w:val="28"/>
        </w:rPr>
        <w:t>Проведение экспертизы стратегических документов образовательной организации (программы развития, образовательных и рабочих программ, 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планов).</w:t>
      </w:r>
    </w:p>
    <w:p w:rsidR="008D4ADD" w:rsidRDefault="0076735A">
      <w:pPr>
        <w:pStyle w:val="a4"/>
        <w:numPr>
          <w:ilvl w:val="1"/>
          <w:numId w:val="5"/>
        </w:numPr>
        <w:tabs>
          <w:tab w:val="left" w:pos="1249"/>
        </w:tabs>
        <w:spacing w:line="242" w:lineRule="auto"/>
        <w:ind w:right="122" w:firstLine="513"/>
        <w:jc w:val="both"/>
        <w:rPr>
          <w:sz w:val="28"/>
        </w:rPr>
      </w:pPr>
      <w:r>
        <w:rPr>
          <w:sz w:val="28"/>
        </w:rPr>
        <w:t>Экспертиза авторских, модифицированных и адаптированных рабочих программ по внеурочной деятельности, курсов по выбору, элективных</w:t>
      </w:r>
      <w:r>
        <w:rPr>
          <w:spacing w:val="-17"/>
          <w:sz w:val="28"/>
        </w:rPr>
        <w:t xml:space="preserve"> </w:t>
      </w:r>
      <w:r>
        <w:rPr>
          <w:sz w:val="28"/>
        </w:rPr>
        <w:t>курсов.</w:t>
      </w:r>
    </w:p>
    <w:p w:rsidR="008D4ADD" w:rsidRDefault="0076735A">
      <w:pPr>
        <w:pStyle w:val="a4"/>
        <w:numPr>
          <w:ilvl w:val="1"/>
          <w:numId w:val="5"/>
        </w:numPr>
        <w:tabs>
          <w:tab w:val="left" w:pos="1261"/>
        </w:tabs>
        <w:ind w:right="122" w:firstLine="513"/>
        <w:jc w:val="both"/>
        <w:rPr>
          <w:sz w:val="28"/>
        </w:rPr>
      </w:pPr>
      <w:r>
        <w:rPr>
          <w:sz w:val="28"/>
        </w:rPr>
        <w:t>Одобрение рабочих программ по внеурочной деятельности, курса по выбору, элективных курсов и рекомендация их к</w:t>
      </w:r>
      <w:r>
        <w:rPr>
          <w:spacing w:val="-10"/>
          <w:sz w:val="28"/>
        </w:rPr>
        <w:t xml:space="preserve"> </w:t>
      </w:r>
      <w:r>
        <w:rPr>
          <w:sz w:val="28"/>
        </w:rPr>
        <w:t>реализации.</w:t>
      </w:r>
    </w:p>
    <w:p w:rsidR="008D4ADD" w:rsidRDefault="0076735A">
      <w:pPr>
        <w:pStyle w:val="a4"/>
        <w:numPr>
          <w:ilvl w:val="1"/>
          <w:numId w:val="5"/>
        </w:numPr>
        <w:tabs>
          <w:tab w:val="left" w:pos="1198"/>
        </w:tabs>
        <w:ind w:firstLine="513"/>
        <w:jc w:val="both"/>
        <w:rPr>
          <w:sz w:val="28"/>
        </w:rPr>
      </w:pPr>
      <w:r>
        <w:rPr>
          <w:sz w:val="28"/>
        </w:rPr>
        <w:t>Обсуждение научных статей, рукописей учебно-методических пособий и дидактических материалов по предметам для подготовки их к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публикации.</w:t>
      </w:r>
    </w:p>
    <w:p w:rsidR="008D4ADD" w:rsidRDefault="0076735A">
      <w:pPr>
        <w:pStyle w:val="a4"/>
        <w:numPr>
          <w:ilvl w:val="1"/>
          <w:numId w:val="5"/>
        </w:numPr>
        <w:tabs>
          <w:tab w:val="left" w:pos="1273"/>
        </w:tabs>
        <w:spacing w:line="242" w:lineRule="auto"/>
        <w:ind w:right="122" w:firstLine="513"/>
        <w:jc w:val="both"/>
        <w:rPr>
          <w:sz w:val="28"/>
        </w:rPr>
      </w:pPr>
      <w:r>
        <w:rPr>
          <w:sz w:val="28"/>
        </w:rPr>
        <w:t>Экспертиза методических разработок педагогов общеобразовательной организации для участия в профессиональных</w:t>
      </w:r>
      <w:r>
        <w:rPr>
          <w:sz w:val="28"/>
        </w:rPr>
        <w:t xml:space="preserve"> конкурсах на различных</w:t>
      </w:r>
      <w:r>
        <w:rPr>
          <w:spacing w:val="-18"/>
          <w:sz w:val="28"/>
        </w:rPr>
        <w:t xml:space="preserve"> </w:t>
      </w:r>
      <w:r>
        <w:rPr>
          <w:sz w:val="28"/>
        </w:rPr>
        <w:t>уровнях.</w:t>
      </w:r>
    </w:p>
    <w:p w:rsidR="008D4ADD" w:rsidRDefault="0076735A">
      <w:pPr>
        <w:pStyle w:val="a4"/>
        <w:numPr>
          <w:ilvl w:val="1"/>
          <w:numId w:val="5"/>
        </w:numPr>
        <w:tabs>
          <w:tab w:val="left" w:pos="1213"/>
        </w:tabs>
        <w:ind w:firstLine="513"/>
        <w:jc w:val="both"/>
        <w:rPr>
          <w:sz w:val="28"/>
        </w:rPr>
      </w:pPr>
      <w:r>
        <w:rPr>
          <w:sz w:val="28"/>
        </w:rPr>
        <w:t>Подготовка и обсуждение вопросов по методике преподавания учебных предметов, проведения внеурочных и внеклассных занятий, повышения квалификации и аттестации педагогических работников общеобразовательной организации.</w:t>
      </w:r>
    </w:p>
    <w:p w:rsidR="008D4ADD" w:rsidRDefault="0076735A">
      <w:pPr>
        <w:pStyle w:val="a4"/>
        <w:numPr>
          <w:ilvl w:val="1"/>
          <w:numId w:val="5"/>
        </w:numPr>
        <w:tabs>
          <w:tab w:val="left" w:pos="1433"/>
        </w:tabs>
        <w:ind w:firstLine="513"/>
        <w:jc w:val="both"/>
        <w:rPr>
          <w:sz w:val="28"/>
        </w:rPr>
      </w:pPr>
      <w:r>
        <w:rPr>
          <w:sz w:val="28"/>
        </w:rPr>
        <w:t>Рассмо</w:t>
      </w:r>
      <w:r>
        <w:rPr>
          <w:sz w:val="28"/>
        </w:rPr>
        <w:t>трение вопросов организации, руководства и контроля исследовательской работой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учащихся.</w:t>
      </w:r>
    </w:p>
    <w:p w:rsidR="008D4ADD" w:rsidRDefault="0076735A">
      <w:pPr>
        <w:pStyle w:val="a4"/>
        <w:numPr>
          <w:ilvl w:val="1"/>
          <w:numId w:val="5"/>
        </w:numPr>
        <w:tabs>
          <w:tab w:val="left" w:pos="1366"/>
        </w:tabs>
        <w:ind w:right="120" w:firstLine="513"/>
        <w:jc w:val="both"/>
        <w:rPr>
          <w:sz w:val="28"/>
        </w:rPr>
      </w:pPr>
      <w:r>
        <w:rPr>
          <w:sz w:val="28"/>
        </w:rPr>
        <w:t>Организация работы наставников с молодыми специалистами и вновь прибывшими учителями в общеобразовательную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организацию.</w:t>
      </w:r>
    </w:p>
    <w:p w:rsidR="008D4ADD" w:rsidRDefault="0076735A">
      <w:pPr>
        <w:pStyle w:val="a4"/>
        <w:numPr>
          <w:ilvl w:val="1"/>
          <w:numId w:val="5"/>
        </w:numPr>
        <w:tabs>
          <w:tab w:val="left" w:pos="1373"/>
        </w:tabs>
        <w:ind w:right="120" w:firstLine="513"/>
        <w:jc w:val="both"/>
        <w:rPr>
          <w:sz w:val="28"/>
        </w:rPr>
      </w:pPr>
      <w:r>
        <w:rPr>
          <w:sz w:val="28"/>
        </w:rPr>
        <w:t>Рекомендации для участия педагогов в конкурсах п</w:t>
      </w:r>
      <w:r>
        <w:rPr>
          <w:sz w:val="28"/>
        </w:rPr>
        <w:t>рофессионального мастерства на 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уровнях.</w:t>
      </w:r>
    </w:p>
    <w:p w:rsidR="008D4ADD" w:rsidRDefault="0076735A">
      <w:pPr>
        <w:pStyle w:val="a4"/>
        <w:numPr>
          <w:ilvl w:val="1"/>
          <w:numId w:val="5"/>
        </w:numPr>
        <w:tabs>
          <w:tab w:val="left" w:pos="1520"/>
        </w:tabs>
        <w:ind w:right="120" w:firstLine="513"/>
        <w:jc w:val="both"/>
        <w:rPr>
          <w:sz w:val="28"/>
        </w:rPr>
      </w:pPr>
      <w:r>
        <w:rPr>
          <w:sz w:val="28"/>
        </w:rPr>
        <w:t>Разработка положений школьных конкурсов профессионального мастерства для педагогов общеобразовательной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организации.</w:t>
      </w:r>
    </w:p>
    <w:p w:rsidR="008D4ADD" w:rsidRDefault="0076735A">
      <w:pPr>
        <w:pStyle w:val="a4"/>
        <w:numPr>
          <w:ilvl w:val="1"/>
          <w:numId w:val="5"/>
        </w:numPr>
        <w:tabs>
          <w:tab w:val="left" w:pos="1405"/>
        </w:tabs>
        <w:ind w:right="120" w:firstLine="513"/>
        <w:jc w:val="both"/>
        <w:rPr>
          <w:sz w:val="28"/>
        </w:rPr>
      </w:pPr>
      <w:r>
        <w:rPr>
          <w:sz w:val="28"/>
        </w:rPr>
        <w:t>Организация и проведение школьных конкурсов профессионального мастерства педагогов общеобр</w:t>
      </w:r>
      <w:r>
        <w:rPr>
          <w:sz w:val="28"/>
        </w:rPr>
        <w:t>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8D4ADD" w:rsidRDefault="0076735A">
      <w:pPr>
        <w:pStyle w:val="a4"/>
        <w:numPr>
          <w:ilvl w:val="1"/>
          <w:numId w:val="5"/>
        </w:numPr>
        <w:tabs>
          <w:tab w:val="left" w:pos="1438"/>
        </w:tabs>
        <w:ind w:right="122" w:firstLine="513"/>
        <w:jc w:val="both"/>
        <w:rPr>
          <w:sz w:val="28"/>
        </w:rPr>
      </w:pPr>
      <w:r>
        <w:rPr>
          <w:sz w:val="28"/>
        </w:rPr>
        <w:t>Организация и проведение инновационной деятельности в рамках общеобразовательной организации по внедрению современных образовательных технологий в образовательный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процесс.</w:t>
      </w:r>
    </w:p>
    <w:p w:rsidR="008D4ADD" w:rsidRDefault="0076735A">
      <w:pPr>
        <w:pStyle w:val="a4"/>
        <w:numPr>
          <w:ilvl w:val="1"/>
          <w:numId w:val="5"/>
        </w:numPr>
        <w:tabs>
          <w:tab w:val="left" w:pos="1345"/>
        </w:tabs>
        <w:ind w:firstLine="513"/>
        <w:jc w:val="both"/>
        <w:rPr>
          <w:sz w:val="28"/>
        </w:rPr>
      </w:pPr>
      <w:r>
        <w:rPr>
          <w:sz w:val="28"/>
        </w:rPr>
        <w:t>Посещение уроков и внеурочных занятий по выявлению, обобщению и распространению передового педагогического опыта педагогов общеобразовательной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:rsidR="008D4ADD" w:rsidRDefault="0076735A">
      <w:pPr>
        <w:pStyle w:val="a4"/>
        <w:numPr>
          <w:ilvl w:val="1"/>
          <w:numId w:val="5"/>
        </w:numPr>
        <w:tabs>
          <w:tab w:val="left" w:pos="1635"/>
        </w:tabs>
        <w:ind w:firstLine="513"/>
        <w:jc w:val="both"/>
        <w:rPr>
          <w:sz w:val="28"/>
        </w:rPr>
      </w:pPr>
      <w:r>
        <w:rPr>
          <w:sz w:val="28"/>
        </w:rPr>
        <w:t>Изучение опыта работы ШМО и методических единиц общеобразовательной организации по профессионально-л</w:t>
      </w:r>
      <w:r>
        <w:rPr>
          <w:sz w:val="28"/>
        </w:rPr>
        <w:t>ичностному развитию педагогов.</w:t>
      </w:r>
    </w:p>
    <w:p w:rsidR="008D4ADD" w:rsidRDefault="008D4ADD">
      <w:pPr>
        <w:pStyle w:val="a3"/>
        <w:spacing w:before="3"/>
        <w:ind w:left="0"/>
        <w:jc w:val="left"/>
        <w:rPr>
          <w:sz w:val="17"/>
        </w:rPr>
      </w:pPr>
    </w:p>
    <w:p w:rsidR="008D4ADD" w:rsidRDefault="0076735A">
      <w:pPr>
        <w:pStyle w:val="1"/>
        <w:numPr>
          <w:ilvl w:val="0"/>
          <w:numId w:val="5"/>
        </w:numPr>
        <w:tabs>
          <w:tab w:val="left" w:pos="1964"/>
        </w:tabs>
        <w:spacing w:before="114" w:line="321" w:lineRule="exact"/>
        <w:ind w:left="1963" w:hanging="361"/>
        <w:jc w:val="both"/>
      </w:pPr>
      <w:r>
        <w:t>Организация работы Методического совета</w:t>
      </w:r>
      <w:r>
        <w:rPr>
          <w:spacing w:val="-8"/>
        </w:rPr>
        <w:t xml:space="preserve"> </w:t>
      </w:r>
      <w:r>
        <w:t>Школы</w:t>
      </w:r>
    </w:p>
    <w:p w:rsidR="008D4ADD" w:rsidRDefault="0076735A">
      <w:pPr>
        <w:pStyle w:val="a4"/>
        <w:numPr>
          <w:ilvl w:val="1"/>
          <w:numId w:val="2"/>
        </w:numPr>
        <w:tabs>
          <w:tab w:val="left" w:pos="1323"/>
        </w:tabs>
        <w:ind w:right="118" w:firstLine="708"/>
        <w:jc w:val="both"/>
        <w:rPr>
          <w:sz w:val="28"/>
        </w:rPr>
      </w:pPr>
      <w:r>
        <w:rPr>
          <w:sz w:val="28"/>
        </w:rPr>
        <w:t xml:space="preserve">В состав Методического совета входят руководитель методического совета, руководители ШМО, библиотекарь, </w:t>
      </w:r>
      <w:bookmarkStart w:id="0" w:name="_GoBack"/>
      <w:bookmarkEnd w:id="0"/>
      <w:r>
        <w:rPr>
          <w:sz w:val="28"/>
        </w:rPr>
        <w:t>председатель первич</w:t>
      </w:r>
      <w:r>
        <w:rPr>
          <w:sz w:val="28"/>
        </w:rPr>
        <w:t>ной профсоюзной организации Школы, директор и заместители директора. Состав совета утверждается приказом директора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</w:p>
    <w:p w:rsidR="008D4ADD" w:rsidRDefault="008D4ADD">
      <w:pPr>
        <w:jc w:val="both"/>
        <w:rPr>
          <w:sz w:val="28"/>
        </w:rPr>
        <w:sectPr w:rsidR="008D4ADD">
          <w:pgSz w:w="11900" w:h="16840"/>
          <w:pgMar w:top="1060" w:right="720" w:bottom="280" w:left="960" w:header="720" w:footer="720" w:gutter="0"/>
          <w:cols w:space="720"/>
        </w:sectPr>
      </w:pPr>
    </w:p>
    <w:p w:rsidR="008D4ADD" w:rsidRDefault="0076735A">
      <w:pPr>
        <w:pStyle w:val="a4"/>
        <w:numPr>
          <w:ilvl w:val="1"/>
          <w:numId w:val="2"/>
        </w:numPr>
        <w:tabs>
          <w:tab w:val="left" w:pos="1323"/>
        </w:tabs>
        <w:spacing w:before="65"/>
        <w:ind w:left="119" w:firstLine="708"/>
        <w:jc w:val="both"/>
        <w:rPr>
          <w:sz w:val="28"/>
        </w:rPr>
      </w:pPr>
      <w:r>
        <w:rPr>
          <w:sz w:val="28"/>
        </w:rPr>
        <w:lastRenderedPageBreak/>
        <w:t>В Совете могут формироваться секции по различным направлениям деятельности (проектно-исследовательская, инновационная, д</w:t>
      </w:r>
      <w:r>
        <w:rPr>
          <w:sz w:val="28"/>
        </w:rPr>
        <w:t>иагностическая и т.п.).</w:t>
      </w:r>
    </w:p>
    <w:p w:rsidR="008D4ADD" w:rsidRDefault="0076735A">
      <w:pPr>
        <w:pStyle w:val="a4"/>
        <w:numPr>
          <w:ilvl w:val="1"/>
          <w:numId w:val="2"/>
        </w:numPr>
        <w:tabs>
          <w:tab w:val="left" w:pos="1323"/>
        </w:tabs>
        <w:spacing w:before="2" w:line="322" w:lineRule="exact"/>
        <w:ind w:left="1322" w:right="0" w:hanging="496"/>
        <w:jc w:val="both"/>
        <w:rPr>
          <w:sz w:val="28"/>
        </w:rPr>
      </w:pPr>
      <w:r>
        <w:rPr>
          <w:sz w:val="28"/>
        </w:rPr>
        <w:t>Руководит</w:t>
      </w:r>
      <w:r>
        <w:rPr>
          <w:spacing w:val="40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40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39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41"/>
          <w:sz w:val="28"/>
        </w:rPr>
        <w:t xml:space="preserve"> </w:t>
      </w:r>
      <w:r>
        <w:rPr>
          <w:sz w:val="28"/>
        </w:rPr>
        <w:t>по</w:t>
      </w:r>
      <w:r>
        <w:rPr>
          <w:spacing w:val="4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42"/>
          <w:sz w:val="28"/>
        </w:rPr>
        <w:t xml:space="preserve"> </w:t>
      </w:r>
      <w:r>
        <w:rPr>
          <w:sz w:val="28"/>
        </w:rPr>
        <w:t>(научно-</w:t>
      </w:r>
    </w:p>
    <w:p w:rsidR="008D4ADD" w:rsidRDefault="0076735A">
      <w:pPr>
        <w:pStyle w:val="a3"/>
        <w:spacing w:line="322" w:lineRule="exact"/>
      </w:pPr>
      <w:r>
        <w:t>методической) работе.</w:t>
      </w:r>
    </w:p>
    <w:p w:rsidR="008D4ADD" w:rsidRDefault="0076735A">
      <w:pPr>
        <w:pStyle w:val="a4"/>
        <w:numPr>
          <w:ilvl w:val="1"/>
          <w:numId w:val="2"/>
        </w:numPr>
        <w:tabs>
          <w:tab w:val="left" w:pos="1323"/>
        </w:tabs>
        <w:spacing w:line="322" w:lineRule="exact"/>
        <w:ind w:left="1322" w:right="0" w:hanging="496"/>
        <w:jc w:val="both"/>
        <w:rPr>
          <w:sz w:val="28"/>
        </w:rPr>
      </w:pPr>
      <w:r>
        <w:rPr>
          <w:sz w:val="28"/>
        </w:rPr>
        <w:t>Для ведения протоколов методический Совет избирается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секретарь.</w:t>
      </w:r>
    </w:p>
    <w:p w:rsidR="008D4ADD" w:rsidRDefault="0076735A">
      <w:pPr>
        <w:pStyle w:val="a4"/>
        <w:numPr>
          <w:ilvl w:val="1"/>
          <w:numId w:val="2"/>
        </w:numPr>
        <w:tabs>
          <w:tab w:val="left" w:pos="1323"/>
        </w:tabs>
        <w:ind w:left="119" w:firstLine="708"/>
        <w:jc w:val="both"/>
        <w:rPr>
          <w:sz w:val="28"/>
        </w:rPr>
      </w:pPr>
      <w:r>
        <w:rPr>
          <w:sz w:val="28"/>
        </w:rPr>
        <w:t>Работа Совета осуществляется на основе годового плана. План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общеобразо</w:t>
      </w:r>
      <w:r>
        <w:rPr>
          <w:sz w:val="28"/>
        </w:rPr>
        <w:t>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организации.</w:t>
      </w:r>
    </w:p>
    <w:p w:rsidR="008D4ADD" w:rsidRDefault="0076735A">
      <w:pPr>
        <w:pStyle w:val="a4"/>
        <w:numPr>
          <w:ilvl w:val="1"/>
          <w:numId w:val="2"/>
        </w:numPr>
        <w:tabs>
          <w:tab w:val="left" w:pos="1323"/>
        </w:tabs>
        <w:spacing w:before="1"/>
        <w:ind w:left="119" w:firstLine="708"/>
        <w:jc w:val="both"/>
        <w:rPr>
          <w:sz w:val="28"/>
        </w:rPr>
      </w:pPr>
      <w:r>
        <w:rPr>
          <w:sz w:val="28"/>
        </w:rPr>
        <w:t>Периодичность заседаний совета – не реже 1 раза в 2 месяца. О времени и месте проведения заседания председатель Методического совета (секретарь) обязан поставить в известность членов Совета. Рекомендации подписываются председателем М</w:t>
      </w:r>
      <w:r>
        <w:rPr>
          <w:sz w:val="28"/>
        </w:rPr>
        <w:t>етодического совета и</w:t>
      </w:r>
      <w:r>
        <w:rPr>
          <w:spacing w:val="-7"/>
          <w:sz w:val="28"/>
        </w:rPr>
        <w:t xml:space="preserve"> </w:t>
      </w:r>
      <w:r>
        <w:rPr>
          <w:sz w:val="28"/>
        </w:rPr>
        <w:t>секретарем.</w:t>
      </w:r>
    </w:p>
    <w:p w:rsidR="008D4ADD" w:rsidRDefault="0076735A">
      <w:pPr>
        <w:pStyle w:val="a3"/>
        <w:ind w:right="119" w:firstLine="708"/>
      </w:pPr>
      <w:r>
        <w:t>4.6. 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 По каждому из обсуждаемых на заседании вопросов принимаются</w:t>
      </w:r>
      <w:r>
        <w:t xml:space="preserve"> рекомендации, которые фиксируются в протоколах.</w:t>
      </w:r>
    </w:p>
    <w:p w:rsidR="008D4ADD" w:rsidRDefault="008D4ADD">
      <w:pPr>
        <w:pStyle w:val="a3"/>
        <w:spacing w:before="3"/>
        <w:ind w:left="0"/>
        <w:jc w:val="left"/>
      </w:pPr>
    </w:p>
    <w:p w:rsidR="008D4ADD" w:rsidRDefault="0076735A">
      <w:pPr>
        <w:pStyle w:val="1"/>
        <w:numPr>
          <w:ilvl w:val="0"/>
          <w:numId w:val="5"/>
        </w:numPr>
        <w:tabs>
          <w:tab w:val="left" w:pos="2907"/>
        </w:tabs>
        <w:spacing w:line="321" w:lineRule="exact"/>
        <w:ind w:left="2906" w:hanging="361"/>
        <w:jc w:val="both"/>
      </w:pPr>
      <w:r>
        <w:t>Права Методического совета</w:t>
      </w:r>
      <w:r>
        <w:rPr>
          <w:spacing w:val="-1"/>
        </w:rPr>
        <w:t xml:space="preserve"> </w:t>
      </w:r>
      <w:r>
        <w:t>Школы</w:t>
      </w:r>
    </w:p>
    <w:p w:rsidR="008D4ADD" w:rsidRDefault="0076735A">
      <w:pPr>
        <w:pStyle w:val="a3"/>
        <w:spacing w:line="320" w:lineRule="exact"/>
        <w:ind w:left="827"/>
      </w:pPr>
      <w:r>
        <w:t>Методический совет имеет право:</w:t>
      </w:r>
    </w:p>
    <w:p w:rsidR="008D4ADD" w:rsidRDefault="0076735A">
      <w:pPr>
        <w:pStyle w:val="a4"/>
        <w:numPr>
          <w:ilvl w:val="1"/>
          <w:numId w:val="1"/>
        </w:numPr>
        <w:tabs>
          <w:tab w:val="left" w:pos="1323"/>
        </w:tabs>
        <w:ind w:right="116" w:firstLine="708"/>
        <w:jc w:val="both"/>
        <w:rPr>
          <w:sz w:val="28"/>
        </w:rPr>
      </w:pPr>
      <w:r>
        <w:rPr>
          <w:sz w:val="28"/>
        </w:rPr>
        <w:t>Выдвигать предложения по совершенствованию учебно- воспитательного процесса 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</w:p>
    <w:p w:rsidR="008D4ADD" w:rsidRDefault="0076735A">
      <w:pPr>
        <w:pStyle w:val="a4"/>
        <w:numPr>
          <w:ilvl w:val="1"/>
          <w:numId w:val="1"/>
        </w:numPr>
        <w:tabs>
          <w:tab w:val="left" w:pos="1323"/>
        </w:tabs>
        <w:ind w:right="120" w:firstLine="708"/>
        <w:jc w:val="both"/>
        <w:rPr>
          <w:sz w:val="28"/>
        </w:rPr>
      </w:pPr>
      <w:r>
        <w:rPr>
          <w:sz w:val="28"/>
        </w:rPr>
        <w:t xml:space="preserve">Проводить экспертизу авторских, модифицированных </w:t>
      </w:r>
      <w:proofErr w:type="gramStart"/>
      <w:r>
        <w:rPr>
          <w:sz w:val="28"/>
        </w:rPr>
        <w:t>и  адап</w:t>
      </w:r>
      <w:r>
        <w:rPr>
          <w:sz w:val="28"/>
        </w:rPr>
        <w:t>тированных</w:t>
      </w:r>
      <w:proofErr w:type="gramEnd"/>
      <w:r>
        <w:rPr>
          <w:sz w:val="28"/>
        </w:rPr>
        <w:t xml:space="preserve"> рабочих программ по внеурочной деятельности, курсов по выбору, элективных курсов, рекомендовать их к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реализации.</w:t>
      </w:r>
    </w:p>
    <w:p w:rsidR="008D4ADD" w:rsidRDefault="0076735A">
      <w:pPr>
        <w:pStyle w:val="a4"/>
        <w:numPr>
          <w:ilvl w:val="1"/>
          <w:numId w:val="1"/>
        </w:numPr>
        <w:tabs>
          <w:tab w:val="left" w:pos="1323"/>
        </w:tabs>
        <w:spacing w:before="1" w:line="322" w:lineRule="exact"/>
        <w:ind w:left="1322" w:right="0" w:hanging="496"/>
        <w:jc w:val="both"/>
        <w:rPr>
          <w:sz w:val="28"/>
        </w:rPr>
      </w:pPr>
      <w:r>
        <w:rPr>
          <w:sz w:val="28"/>
        </w:rPr>
        <w:t>Участвовать в разработке вариативной части учебных планов</w:t>
      </w:r>
      <w:r>
        <w:rPr>
          <w:spacing w:val="-15"/>
          <w:sz w:val="28"/>
        </w:rPr>
        <w:t xml:space="preserve"> </w:t>
      </w:r>
      <w:r>
        <w:rPr>
          <w:sz w:val="28"/>
        </w:rPr>
        <w:t>Школы.</w:t>
      </w:r>
    </w:p>
    <w:p w:rsidR="008D4ADD" w:rsidRDefault="0076735A">
      <w:pPr>
        <w:pStyle w:val="a4"/>
        <w:numPr>
          <w:ilvl w:val="1"/>
          <w:numId w:val="1"/>
        </w:numPr>
        <w:tabs>
          <w:tab w:val="left" w:pos="1323"/>
        </w:tabs>
        <w:ind w:firstLine="708"/>
        <w:jc w:val="both"/>
        <w:rPr>
          <w:sz w:val="28"/>
        </w:rPr>
      </w:pPr>
      <w:r>
        <w:rPr>
          <w:sz w:val="28"/>
        </w:rPr>
        <w:t>Проводить экспертизу результатов инновационной деятельности Школы.</w:t>
      </w:r>
    </w:p>
    <w:p w:rsidR="008D4ADD" w:rsidRDefault="0076735A">
      <w:pPr>
        <w:pStyle w:val="a4"/>
        <w:numPr>
          <w:ilvl w:val="1"/>
          <w:numId w:val="1"/>
        </w:numPr>
        <w:tabs>
          <w:tab w:val="left" w:pos="1323"/>
        </w:tabs>
        <w:ind w:right="118" w:firstLine="708"/>
        <w:jc w:val="both"/>
        <w:rPr>
          <w:sz w:val="28"/>
        </w:rPr>
      </w:pPr>
      <w:r>
        <w:rPr>
          <w:sz w:val="28"/>
        </w:rPr>
        <w:t>Рекомендовать к публикации материалов о передовом педагогическом опыте 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Школы.</w:t>
      </w:r>
    </w:p>
    <w:p w:rsidR="008D4ADD" w:rsidRDefault="0076735A">
      <w:pPr>
        <w:pStyle w:val="a4"/>
        <w:numPr>
          <w:ilvl w:val="1"/>
          <w:numId w:val="1"/>
        </w:numPr>
        <w:tabs>
          <w:tab w:val="left" w:pos="1323"/>
        </w:tabs>
        <w:ind w:right="121" w:firstLine="708"/>
        <w:jc w:val="both"/>
        <w:rPr>
          <w:sz w:val="28"/>
        </w:rPr>
      </w:pPr>
      <w:r>
        <w:rPr>
          <w:sz w:val="28"/>
        </w:rPr>
        <w:t>Рекомендовать к поощрению педагогических работников за активное участие в опытно-поисковой, экспериментальной, научно-методической и проектно-исследовательской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</w:t>
      </w:r>
      <w:r>
        <w:rPr>
          <w:sz w:val="28"/>
        </w:rPr>
        <w:t>ости.</w:t>
      </w:r>
    </w:p>
    <w:p w:rsidR="008D4ADD" w:rsidRDefault="0076735A">
      <w:pPr>
        <w:pStyle w:val="a4"/>
        <w:numPr>
          <w:ilvl w:val="1"/>
          <w:numId w:val="1"/>
        </w:numPr>
        <w:tabs>
          <w:tab w:val="left" w:pos="1323"/>
        </w:tabs>
        <w:spacing w:line="322" w:lineRule="exact"/>
        <w:ind w:left="1322" w:right="0" w:hanging="496"/>
        <w:jc w:val="both"/>
        <w:rPr>
          <w:sz w:val="28"/>
        </w:rPr>
      </w:pPr>
      <w:r>
        <w:rPr>
          <w:sz w:val="28"/>
        </w:rPr>
        <w:t>Рекомендовать учителям различные формы повышения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квалификации.</w:t>
      </w:r>
    </w:p>
    <w:p w:rsidR="008D4ADD" w:rsidRDefault="0076735A">
      <w:pPr>
        <w:pStyle w:val="a4"/>
        <w:numPr>
          <w:ilvl w:val="1"/>
          <w:numId w:val="1"/>
        </w:numPr>
        <w:tabs>
          <w:tab w:val="left" w:pos="1323"/>
        </w:tabs>
        <w:ind w:right="120" w:firstLine="708"/>
        <w:jc w:val="both"/>
        <w:rPr>
          <w:sz w:val="28"/>
        </w:rPr>
      </w:pPr>
      <w:r>
        <w:rPr>
          <w:sz w:val="28"/>
        </w:rPr>
        <w:t>Выдвигать учителей для участия в конкурсах профессионального мастерства, организовывать школьные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конкурсы.</w:t>
      </w:r>
    </w:p>
    <w:p w:rsidR="008D4ADD" w:rsidRDefault="008D4ADD">
      <w:pPr>
        <w:pStyle w:val="a3"/>
        <w:spacing w:before="3"/>
        <w:ind w:left="0"/>
        <w:jc w:val="left"/>
      </w:pPr>
    </w:p>
    <w:p w:rsidR="008D4ADD" w:rsidRDefault="0076735A">
      <w:pPr>
        <w:pStyle w:val="1"/>
        <w:numPr>
          <w:ilvl w:val="0"/>
          <w:numId w:val="5"/>
        </w:numPr>
        <w:tabs>
          <w:tab w:val="left" w:pos="1539"/>
        </w:tabs>
        <w:spacing w:line="321" w:lineRule="exact"/>
        <w:ind w:left="1538" w:hanging="361"/>
        <w:jc w:val="both"/>
      </w:pPr>
      <w:r>
        <w:t>Контроль за деятельностью Методического совета</w:t>
      </w:r>
      <w:r>
        <w:rPr>
          <w:spacing w:val="-8"/>
        </w:rPr>
        <w:t xml:space="preserve"> </w:t>
      </w:r>
      <w:r>
        <w:t>Школы</w:t>
      </w:r>
    </w:p>
    <w:p w:rsidR="008D4ADD" w:rsidRDefault="0076735A">
      <w:pPr>
        <w:pStyle w:val="a3"/>
        <w:ind w:right="119" w:firstLine="708"/>
      </w:pPr>
      <w:r>
        <w:t xml:space="preserve">6.1. В своей деятельности </w:t>
      </w:r>
      <w:r>
        <w:t xml:space="preserve">Совет подотчётен Педагогическому совету Школы. Контроль за деятельностью Методического совета осуществляется руководителем общеобразовательной организации в соответствии с планами методической работы и </w:t>
      </w:r>
      <w:proofErr w:type="spellStart"/>
      <w:r>
        <w:t>внутришкольного</w:t>
      </w:r>
      <w:proofErr w:type="spellEnd"/>
      <w:r>
        <w:rPr>
          <w:spacing w:val="-2"/>
        </w:rPr>
        <w:t xml:space="preserve"> </w:t>
      </w:r>
      <w:r>
        <w:t>контроля.</w:t>
      </w:r>
    </w:p>
    <w:sectPr w:rsidR="008D4ADD">
      <w:pgSz w:w="11900" w:h="16840"/>
      <w:pgMar w:top="1060" w:right="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820B8"/>
    <w:multiLevelType w:val="multilevel"/>
    <w:tmpl w:val="94D65C90"/>
    <w:lvl w:ilvl="0">
      <w:start w:val="1"/>
      <w:numFmt w:val="decimal"/>
      <w:lvlText w:val="%1"/>
      <w:lvlJc w:val="left"/>
      <w:pPr>
        <w:ind w:left="11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284927AA"/>
    <w:multiLevelType w:val="multilevel"/>
    <w:tmpl w:val="79926B88"/>
    <w:lvl w:ilvl="0">
      <w:start w:val="4"/>
      <w:numFmt w:val="decimal"/>
      <w:lvlText w:val="%1"/>
      <w:lvlJc w:val="left"/>
      <w:pPr>
        <w:ind w:left="120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495"/>
      </w:pPr>
      <w:rPr>
        <w:rFonts w:hint="default"/>
        <w:lang w:val="ru-RU" w:eastAsia="en-US" w:bidi="ar-SA"/>
      </w:rPr>
    </w:lvl>
  </w:abstractNum>
  <w:abstractNum w:abstractNumId="2" w15:restartNumberingAfterBreak="0">
    <w:nsid w:val="582A106E"/>
    <w:multiLevelType w:val="multilevel"/>
    <w:tmpl w:val="C7EAF248"/>
    <w:lvl w:ilvl="0">
      <w:start w:val="2"/>
      <w:numFmt w:val="decimal"/>
      <w:lvlText w:val="%1"/>
      <w:lvlJc w:val="left"/>
      <w:pPr>
        <w:ind w:left="119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70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81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0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816"/>
      </w:pPr>
      <w:rPr>
        <w:rFonts w:hint="default"/>
        <w:lang w:val="ru-RU" w:eastAsia="en-US" w:bidi="ar-SA"/>
      </w:rPr>
    </w:lvl>
  </w:abstractNum>
  <w:abstractNum w:abstractNumId="3" w15:restartNumberingAfterBreak="0">
    <w:nsid w:val="7CBB72CD"/>
    <w:multiLevelType w:val="multilevel"/>
    <w:tmpl w:val="6354EAE2"/>
    <w:lvl w:ilvl="0">
      <w:start w:val="5"/>
      <w:numFmt w:val="decimal"/>
      <w:lvlText w:val="%1"/>
      <w:lvlJc w:val="left"/>
      <w:pPr>
        <w:ind w:left="11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9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495"/>
      </w:pPr>
      <w:rPr>
        <w:rFonts w:hint="default"/>
        <w:lang w:val="ru-RU" w:eastAsia="en-US" w:bidi="ar-SA"/>
      </w:rPr>
    </w:lvl>
  </w:abstractNum>
  <w:abstractNum w:abstractNumId="4" w15:restartNumberingAfterBreak="0">
    <w:nsid w:val="7CC02E39"/>
    <w:multiLevelType w:val="multilevel"/>
    <w:tmpl w:val="9AF2BA96"/>
    <w:lvl w:ilvl="0">
      <w:start w:val="1"/>
      <w:numFmt w:val="decimal"/>
      <w:lvlText w:val="%1."/>
      <w:lvlJc w:val="left"/>
      <w:pPr>
        <w:ind w:left="4286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4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0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6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0" w:hanging="51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D4ADD"/>
    <w:rsid w:val="0076735A"/>
    <w:rsid w:val="008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9E3B"/>
  <w15:docId w15:val="{F23DE1EC-75F5-4AAC-9297-CEE3F60D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899" w:hanging="361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9" w:right="119" w:firstLine="51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методическом совете школы</dc:title>
  <dc:creator>admin</dc:creator>
  <cp:lastModifiedBy>1111111</cp:lastModifiedBy>
  <cp:revision>2</cp:revision>
  <dcterms:created xsi:type="dcterms:W3CDTF">2020-10-05T08:35:00Z</dcterms:created>
  <dcterms:modified xsi:type="dcterms:W3CDTF">2021-01-12T11:02:00Z</dcterms:modified>
</cp:coreProperties>
</file>