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BA" w:rsidRDefault="001B3BBA">
      <w:pPr>
        <w:pStyle w:val="a3"/>
        <w:spacing w:before="10"/>
        <w:ind w:left="0" w:firstLine="0"/>
      </w:pPr>
    </w:p>
    <w:p w:rsidR="002B4480" w:rsidRDefault="002B4480" w:rsidP="002B4480">
      <w:pPr>
        <w:pStyle w:val="1"/>
        <w:spacing w:before="1" w:line="237" w:lineRule="auto"/>
        <w:ind w:left="1048" w:right="1441" w:firstLine="200"/>
        <w:jc w:val="center"/>
      </w:pPr>
      <w:r>
        <w:t>Положение</w:t>
      </w:r>
    </w:p>
    <w:p w:rsidR="002B4480" w:rsidRDefault="002B4480" w:rsidP="002B4480">
      <w:pPr>
        <w:pStyle w:val="1"/>
        <w:spacing w:before="1" w:line="237" w:lineRule="auto"/>
        <w:ind w:left="1048" w:right="1441" w:firstLine="200"/>
        <w:jc w:val="center"/>
      </w:pPr>
      <w:r>
        <w:t>о работе с одарёнными детьми</w:t>
      </w:r>
    </w:p>
    <w:p w:rsidR="002B4480" w:rsidRDefault="002B4480" w:rsidP="002B4480">
      <w:pPr>
        <w:pStyle w:val="1"/>
        <w:spacing w:before="1" w:line="237" w:lineRule="auto"/>
        <w:ind w:left="1048" w:right="1441" w:firstLine="200"/>
        <w:jc w:val="center"/>
      </w:pPr>
      <w:proofErr w:type="gramStart"/>
      <w:r>
        <w:t xml:space="preserve">Муниципального </w:t>
      </w:r>
      <w:r>
        <w:t xml:space="preserve"> общеобразовательного</w:t>
      </w:r>
      <w:proofErr w:type="gramEnd"/>
      <w:r>
        <w:t xml:space="preserve"> учреждения </w:t>
      </w:r>
      <w:r>
        <w:t xml:space="preserve">средней </w:t>
      </w:r>
      <w:r>
        <w:t>общеобразовательной школы п. Родниковский</w:t>
      </w:r>
    </w:p>
    <w:p w:rsidR="002B4480" w:rsidRDefault="002B4480" w:rsidP="002B4480">
      <w:pPr>
        <w:pStyle w:val="1"/>
        <w:spacing w:before="1" w:line="237" w:lineRule="auto"/>
        <w:ind w:left="1048" w:right="1441" w:firstLine="200"/>
        <w:jc w:val="center"/>
      </w:pPr>
    </w:p>
    <w:p w:rsidR="002B4480" w:rsidRDefault="002B4480" w:rsidP="002B4480">
      <w:pPr>
        <w:pStyle w:val="1"/>
        <w:spacing w:before="1" w:line="237" w:lineRule="auto"/>
        <w:ind w:left="1048" w:right="1441" w:firstLine="200"/>
      </w:pPr>
    </w:p>
    <w:p w:rsidR="001B3BBA" w:rsidRDefault="002B4480" w:rsidP="002B4480">
      <w:pPr>
        <w:pStyle w:val="1"/>
        <w:spacing w:before="1" w:line="237" w:lineRule="auto"/>
        <w:ind w:left="1048" w:right="1441" w:firstLine="200"/>
      </w:pPr>
      <w:r>
        <w:t>Общие положения.</w:t>
      </w:r>
    </w:p>
    <w:p w:rsidR="002B4480" w:rsidRDefault="002B4480" w:rsidP="002B4480">
      <w:pPr>
        <w:pStyle w:val="1"/>
        <w:spacing w:before="1" w:line="237" w:lineRule="auto"/>
        <w:ind w:left="1048" w:right="1441" w:firstLine="200"/>
      </w:pPr>
    </w:p>
    <w:p w:rsidR="001B3BBA" w:rsidRDefault="002B4480">
      <w:pPr>
        <w:pStyle w:val="a4"/>
        <w:numPr>
          <w:ilvl w:val="1"/>
          <w:numId w:val="4"/>
        </w:numPr>
        <w:tabs>
          <w:tab w:val="left" w:pos="2102"/>
        </w:tabs>
        <w:ind w:right="844" w:firstLine="1316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 федеральным законом </w:t>
      </w:r>
      <w:r>
        <w:rPr>
          <w:spacing w:val="-3"/>
          <w:sz w:val="28"/>
        </w:rPr>
        <w:t xml:space="preserve">«Об </w:t>
      </w:r>
      <w:r>
        <w:rPr>
          <w:sz w:val="28"/>
        </w:rPr>
        <w:t xml:space="preserve">образовании в </w:t>
      </w:r>
      <w:proofErr w:type="gramStart"/>
      <w:r>
        <w:rPr>
          <w:sz w:val="28"/>
        </w:rPr>
        <w:t>Российской  Федерации</w:t>
      </w:r>
      <w:proofErr w:type="gramEnd"/>
      <w:r>
        <w:rPr>
          <w:sz w:val="28"/>
        </w:rPr>
        <w:t xml:space="preserve">» № 273- ФЗ от 29 декабря 2012 года с изменениями 2018 года; Законом Краснодарского края от 16.07.2013г. № 2770-КЗ </w:t>
      </w:r>
      <w:r>
        <w:rPr>
          <w:spacing w:val="-4"/>
          <w:sz w:val="28"/>
        </w:rPr>
        <w:t xml:space="preserve">«Об </w:t>
      </w:r>
      <w:r>
        <w:rPr>
          <w:sz w:val="28"/>
        </w:rPr>
        <w:t>образовании в Краснодарском к</w:t>
      </w:r>
      <w:r>
        <w:rPr>
          <w:sz w:val="28"/>
        </w:rPr>
        <w:t>рае» (ст.</w:t>
      </w:r>
      <w:r>
        <w:rPr>
          <w:spacing w:val="4"/>
          <w:sz w:val="28"/>
        </w:rPr>
        <w:t xml:space="preserve"> </w:t>
      </w:r>
      <w:r>
        <w:rPr>
          <w:sz w:val="28"/>
        </w:rPr>
        <w:t>27).</w:t>
      </w:r>
    </w:p>
    <w:p w:rsidR="001B3BBA" w:rsidRDefault="002B4480">
      <w:pPr>
        <w:pStyle w:val="a4"/>
        <w:numPr>
          <w:ilvl w:val="1"/>
          <w:numId w:val="4"/>
        </w:numPr>
        <w:tabs>
          <w:tab w:val="left" w:pos="1994"/>
        </w:tabs>
        <w:spacing w:before="1" w:line="242" w:lineRule="auto"/>
        <w:ind w:right="2939" w:firstLine="1404"/>
        <w:jc w:val="both"/>
        <w:rPr>
          <w:sz w:val="28"/>
        </w:rPr>
      </w:pPr>
      <w:r>
        <w:rPr>
          <w:sz w:val="28"/>
        </w:rPr>
        <w:t xml:space="preserve">Одарённые дети </w:t>
      </w:r>
      <w:r>
        <w:rPr>
          <w:b/>
          <w:sz w:val="28"/>
        </w:rPr>
        <w:t xml:space="preserve">– </w:t>
      </w:r>
      <w:r>
        <w:rPr>
          <w:sz w:val="28"/>
        </w:rPr>
        <w:t>это дети, обладающие врождёнными высокими интеллектуальными,</w:t>
      </w:r>
      <w:r>
        <w:rPr>
          <w:spacing w:val="-22"/>
          <w:sz w:val="28"/>
        </w:rPr>
        <w:t xml:space="preserve"> </w:t>
      </w:r>
      <w:r>
        <w:rPr>
          <w:sz w:val="28"/>
        </w:rPr>
        <w:t>физическими,</w:t>
      </w:r>
    </w:p>
    <w:p w:rsidR="001B3BBA" w:rsidRDefault="002B4480">
      <w:pPr>
        <w:pStyle w:val="a3"/>
        <w:spacing w:line="242" w:lineRule="auto"/>
        <w:ind w:left="100" w:right="1609" w:firstLine="0"/>
        <w:jc w:val="both"/>
      </w:pPr>
      <w:r>
        <w:t>художественными, творческими, коммуникативными способностями, и проявившие выдающиеся способности.</w:t>
      </w:r>
    </w:p>
    <w:p w:rsidR="001B3BBA" w:rsidRDefault="002B4480">
      <w:pPr>
        <w:pStyle w:val="a4"/>
        <w:numPr>
          <w:ilvl w:val="1"/>
          <w:numId w:val="4"/>
        </w:numPr>
        <w:tabs>
          <w:tab w:val="left" w:pos="1853"/>
        </w:tabs>
        <w:spacing w:line="316" w:lineRule="exact"/>
        <w:ind w:left="1853" w:hanging="488"/>
        <w:jc w:val="both"/>
        <w:rPr>
          <w:sz w:val="28"/>
        </w:rPr>
      </w:pPr>
      <w:r>
        <w:rPr>
          <w:sz w:val="28"/>
        </w:rPr>
        <w:t>Цели и задачи работы с одарёнными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1B3BBA" w:rsidRDefault="002B4480">
      <w:pPr>
        <w:pStyle w:val="a4"/>
        <w:numPr>
          <w:ilvl w:val="2"/>
          <w:numId w:val="4"/>
        </w:numPr>
        <w:tabs>
          <w:tab w:val="left" w:pos="2082"/>
        </w:tabs>
        <w:spacing w:line="342" w:lineRule="exact"/>
        <w:jc w:val="both"/>
        <w:rPr>
          <w:sz w:val="28"/>
        </w:rPr>
      </w:pPr>
      <w:r>
        <w:rPr>
          <w:sz w:val="28"/>
        </w:rPr>
        <w:t>Цель – создание условий для оптимального 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:rsidR="001B3BBA" w:rsidRDefault="002B4480">
      <w:pPr>
        <w:pStyle w:val="a4"/>
        <w:numPr>
          <w:ilvl w:val="2"/>
          <w:numId w:val="4"/>
        </w:numPr>
        <w:tabs>
          <w:tab w:val="left" w:pos="2082"/>
        </w:tabs>
        <w:spacing w:line="342" w:lineRule="exact"/>
        <w:jc w:val="both"/>
        <w:rPr>
          <w:b/>
          <w:sz w:val="28"/>
        </w:rPr>
      </w:pPr>
      <w:r>
        <w:rPr>
          <w:sz w:val="28"/>
        </w:rPr>
        <w:t>Задачи</w:t>
      </w:r>
      <w:r>
        <w:rPr>
          <w:b/>
          <w:sz w:val="28"/>
        </w:rPr>
        <w:t>:</w:t>
      </w:r>
    </w:p>
    <w:p w:rsidR="001B3BBA" w:rsidRDefault="002B4480">
      <w:pPr>
        <w:pStyle w:val="a4"/>
        <w:numPr>
          <w:ilvl w:val="3"/>
          <w:numId w:val="4"/>
        </w:numPr>
        <w:tabs>
          <w:tab w:val="left" w:pos="2982"/>
        </w:tabs>
        <w:ind w:right="850"/>
        <w:jc w:val="both"/>
        <w:rPr>
          <w:sz w:val="28"/>
        </w:rPr>
      </w:pPr>
      <w:r>
        <w:rPr>
          <w:sz w:val="28"/>
        </w:rPr>
        <w:t>выявление одарённых детей с использованием различной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диагностики;</w:t>
      </w:r>
    </w:p>
    <w:p w:rsidR="001B3BBA" w:rsidRDefault="002B4480">
      <w:pPr>
        <w:pStyle w:val="a4"/>
        <w:numPr>
          <w:ilvl w:val="3"/>
          <w:numId w:val="4"/>
        </w:numPr>
        <w:tabs>
          <w:tab w:val="left" w:pos="2982"/>
        </w:tabs>
        <w:ind w:right="851"/>
        <w:jc w:val="both"/>
        <w:rPr>
          <w:sz w:val="28"/>
        </w:rPr>
      </w:pPr>
      <w:r>
        <w:rPr>
          <w:sz w:val="28"/>
        </w:rPr>
        <w:t>использование на уроке дифференциации на основе индивидуальных 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1B3BBA" w:rsidRDefault="002B4480">
      <w:pPr>
        <w:pStyle w:val="a4"/>
        <w:numPr>
          <w:ilvl w:val="3"/>
          <w:numId w:val="4"/>
        </w:numPr>
        <w:tabs>
          <w:tab w:val="left" w:pos="2982"/>
        </w:tabs>
        <w:ind w:right="851"/>
        <w:jc w:val="both"/>
        <w:rPr>
          <w:sz w:val="28"/>
        </w:rPr>
      </w:pPr>
      <w:r>
        <w:rPr>
          <w:sz w:val="28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1B3BBA" w:rsidRDefault="002B4480">
      <w:pPr>
        <w:pStyle w:val="a4"/>
        <w:numPr>
          <w:ilvl w:val="3"/>
          <w:numId w:val="4"/>
        </w:numPr>
        <w:tabs>
          <w:tab w:val="left" w:pos="2982"/>
          <w:tab w:val="left" w:pos="5372"/>
          <w:tab w:val="left" w:pos="8044"/>
        </w:tabs>
        <w:ind w:right="852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разнообразной</w:t>
      </w:r>
      <w:r>
        <w:rPr>
          <w:sz w:val="28"/>
        </w:rPr>
        <w:tab/>
      </w:r>
      <w:r>
        <w:rPr>
          <w:spacing w:val="-3"/>
          <w:sz w:val="28"/>
        </w:rPr>
        <w:t xml:space="preserve">внеурочной </w:t>
      </w:r>
      <w:r>
        <w:rPr>
          <w:sz w:val="28"/>
        </w:rPr>
        <w:t>деятельности;</w:t>
      </w:r>
    </w:p>
    <w:p w:rsidR="001B3BBA" w:rsidRDefault="002B4480">
      <w:pPr>
        <w:pStyle w:val="a4"/>
        <w:numPr>
          <w:ilvl w:val="3"/>
          <w:numId w:val="4"/>
        </w:numPr>
        <w:tabs>
          <w:tab w:val="left" w:pos="2982"/>
        </w:tabs>
        <w:ind w:right="847"/>
        <w:jc w:val="both"/>
        <w:rPr>
          <w:sz w:val="28"/>
        </w:rPr>
      </w:pPr>
      <w:r>
        <w:rPr>
          <w:sz w:val="28"/>
        </w:rPr>
        <w:t>развитие у одарённых детей кач</w:t>
      </w:r>
      <w:r>
        <w:rPr>
          <w:sz w:val="28"/>
        </w:rPr>
        <w:t>ественно высокого уровня представлений о картине мира, основанных на христианских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ценностях.</w:t>
      </w:r>
    </w:p>
    <w:p w:rsidR="001B3BBA" w:rsidRDefault="002B4480">
      <w:pPr>
        <w:pStyle w:val="a3"/>
        <w:spacing w:line="320" w:lineRule="exact"/>
        <w:ind w:left="876" w:firstLine="0"/>
        <w:jc w:val="both"/>
        <w:rPr>
          <w:b/>
        </w:rPr>
      </w:pPr>
      <w:r>
        <w:t>1.3. Принципы работы с одарёнными детьми</w:t>
      </w:r>
      <w:r>
        <w:rPr>
          <w:b/>
        </w:rPr>
        <w:t>.</w:t>
      </w:r>
    </w:p>
    <w:p w:rsidR="001B3BBA" w:rsidRDefault="002B4480">
      <w:pPr>
        <w:pStyle w:val="a4"/>
        <w:numPr>
          <w:ilvl w:val="0"/>
          <w:numId w:val="3"/>
        </w:numPr>
        <w:tabs>
          <w:tab w:val="left" w:pos="821"/>
          <w:tab w:val="left" w:pos="3451"/>
          <w:tab w:val="left" w:pos="4910"/>
          <w:tab w:val="left" w:pos="6325"/>
          <w:tab w:val="left" w:pos="8760"/>
        </w:tabs>
        <w:ind w:right="853"/>
        <w:rPr>
          <w:sz w:val="28"/>
        </w:rPr>
      </w:pPr>
      <w:r>
        <w:rPr>
          <w:sz w:val="28"/>
        </w:rPr>
        <w:t>Индивидуализация</w:t>
      </w:r>
      <w:r>
        <w:rPr>
          <w:sz w:val="28"/>
        </w:rPr>
        <w:tab/>
        <w:t>обучения</w:t>
      </w:r>
      <w:r>
        <w:rPr>
          <w:sz w:val="28"/>
        </w:rPr>
        <w:tab/>
        <w:t>(наличие</w:t>
      </w:r>
      <w:r>
        <w:rPr>
          <w:sz w:val="28"/>
        </w:rPr>
        <w:tab/>
        <w:t>индивидуального</w:t>
      </w:r>
      <w:r>
        <w:rPr>
          <w:sz w:val="28"/>
        </w:rPr>
        <w:tab/>
      </w:r>
      <w:r>
        <w:rPr>
          <w:spacing w:val="-5"/>
          <w:sz w:val="28"/>
        </w:rPr>
        <w:t xml:space="preserve">плана </w:t>
      </w:r>
      <w:r>
        <w:rPr>
          <w:sz w:val="28"/>
        </w:rPr>
        <w:t>обучения учащихся – высший</w:t>
      </w:r>
      <w:r>
        <w:rPr>
          <w:spacing w:val="9"/>
          <w:sz w:val="28"/>
        </w:rPr>
        <w:t xml:space="preserve"> </w:t>
      </w:r>
      <w:r>
        <w:rPr>
          <w:sz w:val="28"/>
        </w:rPr>
        <w:t>уровень).</w:t>
      </w:r>
    </w:p>
    <w:p w:rsidR="001B3BBA" w:rsidRDefault="002B4480">
      <w:pPr>
        <w:pStyle w:val="a4"/>
        <w:numPr>
          <w:ilvl w:val="0"/>
          <w:numId w:val="3"/>
        </w:numPr>
        <w:tabs>
          <w:tab w:val="left" w:pos="821"/>
        </w:tabs>
        <w:spacing w:before="1" w:line="321" w:lineRule="exact"/>
        <w:rPr>
          <w:sz w:val="28"/>
        </w:rPr>
      </w:pPr>
      <w:r>
        <w:rPr>
          <w:sz w:val="28"/>
        </w:rPr>
        <w:t>Принцип опережающего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</w:t>
      </w:r>
      <w:r>
        <w:rPr>
          <w:sz w:val="28"/>
        </w:rPr>
        <w:t>ия.</w:t>
      </w:r>
    </w:p>
    <w:p w:rsidR="001B3BBA" w:rsidRDefault="002B4480">
      <w:pPr>
        <w:pStyle w:val="a4"/>
        <w:numPr>
          <w:ilvl w:val="0"/>
          <w:numId w:val="3"/>
        </w:numPr>
        <w:tabs>
          <w:tab w:val="left" w:pos="821"/>
        </w:tabs>
        <w:spacing w:line="321" w:lineRule="exact"/>
        <w:rPr>
          <w:sz w:val="28"/>
        </w:rPr>
      </w:pPr>
      <w:r>
        <w:rPr>
          <w:sz w:val="28"/>
        </w:rPr>
        <w:t>Принцип комфортности в любой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1B3BBA" w:rsidRDefault="002B4480">
      <w:pPr>
        <w:pStyle w:val="a4"/>
        <w:numPr>
          <w:ilvl w:val="0"/>
          <w:numId w:val="3"/>
        </w:numPr>
        <w:tabs>
          <w:tab w:val="left" w:pos="821"/>
        </w:tabs>
        <w:spacing w:before="2"/>
        <w:ind w:right="856"/>
        <w:rPr>
          <w:sz w:val="28"/>
        </w:rPr>
      </w:pPr>
      <w:r>
        <w:rPr>
          <w:sz w:val="28"/>
        </w:rPr>
        <w:t>Принцип разнообразия предлагаемых возможностей для реализации способностей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учащихся.</w:t>
      </w:r>
    </w:p>
    <w:p w:rsidR="001B3BBA" w:rsidRDefault="002B4480">
      <w:pPr>
        <w:pStyle w:val="a4"/>
        <w:numPr>
          <w:ilvl w:val="0"/>
          <w:numId w:val="3"/>
        </w:numPr>
        <w:tabs>
          <w:tab w:val="left" w:pos="821"/>
        </w:tabs>
        <w:spacing w:line="321" w:lineRule="exact"/>
        <w:rPr>
          <w:sz w:val="28"/>
        </w:rPr>
      </w:pPr>
      <w:r>
        <w:rPr>
          <w:sz w:val="28"/>
        </w:rPr>
        <w:t>Возрастание роли 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1B3BBA" w:rsidRDefault="002B4480">
      <w:pPr>
        <w:pStyle w:val="a4"/>
        <w:numPr>
          <w:ilvl w:val="0"/>
          <w:numId w:val="3"/>
        </w:numPr>
        <w:tabs>
          <w:tab w:val="left" w:pos="821"/>
        </w:tabs>
        <w:spacing w:line="321" w:lineRule="exact"/>
        <w:rPr>
          <w:sz w:val="28"/>
        </w:rPr>
      </w:pPr>
      <w:r>
        <w:rPr>
          <w:sz w:val="28"/>
        </w:rPr>
        <w:t>Принцип развивающего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1B3BBA" w:rsidRDefault="002B4480">
      <w:pPr>
        <w:pStyle w:val="1"/>
        <w:numPr>
          <w:ilvl w:val="0"/>
          <w:numId w:val="4"/>
        </w:numPr>
        <w:tabs>
          <w:tab w:val="left" w:pos="1361"/>
        </w:tabs>
        <w:spacing w:before="10" w:line="317" w:lineRule="exact"/>
        <w:ind w:left="1361" w:hanging="360"/>
        <w:jc w:val="left"/>
      </w:pPr>
      <w:r>
        <w:t>Участники реализации данного</w:t>
      </w:r>
      <w:r>
        <w:rPr>
          <w:spacing w:val="3"/>
        </w:rPr>
        <w:t xml:space="preserve"> </w:t>
      </w:r>
      <w:r>
        <w:t>положения:</w:t>
      </w:r>
    </w:p>
    <w:p w:rsidR="001B3BBA" w:rsidRDefault="002B4480">
      <w:pPr>
        <w:pStyle w:val="a4"/>
        <w:numPr>
          <w:ilvl w:val="0"/>
          <w:numId w:val="2"/>
        </w:numPr>
        <w:tabs>
          <w:tab w:val="left" w:pos="1541"/>
        </w:tabs>
        <w:spacing w:line="317" w:lineRule="exact"/>
        <w:rPr>
          <w:sz w:val="28"/>
        </w:rPr>
      </w:pPr>
      <w:r>
        <w:rPr>
          <w:sz w:val="28"/>
        </w:rPr>
        <w:t>администрация школы (директор,</w:t>
      </w:r>
      <w:r>
        <w:rPr>
          <w:spacing w:val="6"/>
          <w:sz w:val="28"/>
        </w:rPr>
        <w:t xml:space="preserve"> </w:t>
      </w:r>
      <w:r>
        <w:rPr>
          <w:sz w:val="28"/>
        </w:rPr>
        <w:t>заместители);</w:t>
      </w:r>
    </w:p>
    <w:p w:rsidR="001B3BBA" w:rsidRDefault="002B4480">
      <w:pPr>
        <w:pStyle w:val="a4"/>
        <w:numPr>
          <w:ilvl w:val="0"/>
          <w:numId w:val="2"/>
        </w:numPr>
        <w:tabs>
          <w:tab w:val="left" w:pos="1541"/>
        </w:tabs>
        <w:spacing w:before="2"/>
        <w:rPr>
          <w:sz w:val="28"/>
        </w:rPr>
      </w:pPr>
      <w:r>
        <w:rPr>
          <w:sz w:val="28"/>
        </w:rPr>
        <w:t>руководители школьных методических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объединений;</w:t>
      </w:r>
    </w:p>
    <w:p w:rsidR="001B3BBA" w:rsidRDefault="001B3BBA">
      <w:pPr>
        <w:rPr>
          <w:sz w:val="28"/>
        </w:rPr>
        <w:sectPr w:rsidR="001B3BBA">
          <w:type w:val="continuous"/>
          <w:pgSz w:w="11910" w:h="16840"/>
          <w:pgMar w:top="1040" w:right="0" w:bottom="280" w:left="1600" w:header="720" w:footer="720" w:gutter="0"/>
          <w:cols w:space="720"/>
        </w:sectPr>
      </w:pPr>
    </w:p>
    <w:p w:rsidR="001B3BBA" w:rsidRDefault="002B4480">
      <w:pPr>
        <w:pStyle w:val="a4"/>
        <w:numPr>
          <w:ilvl w:val="0"/>
          <w:numId w:val="2"/>
        </w:numPr>
        <w:tabs>
          <w:tab w:val="left" w:pos="1541"/>
        </w:tabs>
        <w:spacing w:before="67"/>
        <w:rPr>
          <w:sz w:val="28"/>
        </w:rPr>
      </w:pPr>
      <w:r>
        <w:rPr>
          <w:sz w:val="28"/>
        </w:rPr>
        <w:lastRenderedPageBreak/>
        <w:t>учителя-предметники;</w:t>
      </w:r>
    </w:p>
    <w:p w:rsidR="001B3BBA" w:rsidRDefault="002B4480">
      <w:pPr>
        <w:pStyle w:val="a4"/>
        <w:numPr>
          <w:ilvl w:val="0"/>
          <w:numId w:val="2"/>
        </w:numPr>
        <w:tabs>
          <w:tab w:val="left" w:pos="1541"/>
        </w:tabs>
        <w:spacing w:before="2" w:line="321" w:lineRule="exact"/>
        <w:rPr>
          <w:sz w:val="28"/>
        </w:rPr>
      </w:pPr>
      <w:r>
        <w:rPr>
          <w:sz w:val="28"/>
        </w:rPr>
        <w:t>классные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руководители;</w:t>
      </w:r>
    </w:p>
    <w:p w:rsidR="001B3BBA" w:rsidRDefault="002B4480">
      <w:pPr>
        <w:pStyle w:val="a4"/>
        <w:numPr>
          <w:ilvl w:val="0"/>
          <w:numId w:val="2"/>
        </w:numPr>
        <w:tabs>
          <w:tab w:val="left" w:pos="1541"/>
        </w:tabs>
        <w:spacing w:line="321" w:lineRule="exact"/>
        <w:rPr>
          <w:sz w:val="28"/>
        </w:rPr>
      </w:pPr>
      <w:r>
        <w:rPr>
          <w:sz w:val="28"/>
        </w:rPr>
        <w:t>руководители кружков и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секций.</w:t>
      </w:r>
    </w:p>
    <w:p w:rsidR="001B3BBA" w:rsidRDefault="001B3BBA">
      <w:pPr>
        <w:pStyle w:val="a3"/>
        <w:ind w:left="0" w:firstLine="0"/>
        <w:rPr>
          <w:sz w:val="30"/>
        </w:rPr>
      </w:pPr>
    </w:p>
    <w:p w:rsidR="001B3BBA" w:rsidRDefault="001B3BBA">
      <w:pPr>
        <w:pStyle w:val="a3"/>
        <w:spacing w:before="10"/>
        <w:ind w:left="0" w:firstLine="0"/>
        <w:rPr>
          <w:sz w:val="26"/>
        </w:rPr>
      </w:pPr>
    </w:p>
    <w:p w:rsidR="001B3BBA" w:rsidRDefault="002B4480">
      <w:pPr>
        <w:pStyle w:val="1"/>
        <w:numPr>
          <w:ilvl w:val="0"/>
          <w:numId w:val="4"/>
        </w:numPr>
        <w:tabs>
          <w:tab w:val="left" w:pos="1033"/>
        </w:tabs>
        <w:ind w:left="1032"/>
        <w:jc w:val="both"/>
      </w:pPr>
      <w:r>
        <w:t>Формы проведения мониторинга реализации</w:t>
      </w:r>
      <w:r>
        <w:rPr>
          <w:spacing w:val="2"/>
        </w:rPr>
        <w:t xml:space="preserve"> </w:t>
      </w:r>
      <w:r>
        <w:t>Положения.</w:t>
      </w: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453"/>
      </w:tblGrid>
      <w:tr w:rsidR="001B3BBA">
        <w:trPr>
          <w:trHeight w:val="322"/>
        </w:trPr>
        <w:tc>
          <w:tcPr>
            <w:tcW w:w="7155" w:type="dxa"/>
          </w:tcPr>
          <w:p w:rsidR="001B3BBA" w:rsidRDefault="002B4480">
            <w:pPr>
              <w:pStyle w:val="TableParagraph"/>
              <w:spacing w:before="1"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</w:p>
        </w:tc>
        <w:tc>
          <w:tcPr>
            <w:tcW w:w="2453" w:type="dxa"/>
            <w:tcBorders>
              <w:right w:val="nil"/>
            </w:tcBorders>
          </w:tcPr>
          <w:p w:rsidR="001B3BBA" w:rsidRDefault="002B4480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Периодичность</w:t>
            </w:r>
          </w:p>
        </w:tc>
      </w:tr>
      <w:tr w:rsidR="001B3BBA">
        <w:trPr>
          <w:trHeight w:val="321"/>
        </w:trPr>
        <w:tc>
          <w:tcPr>
            <w:tcW w:w="7155" w:type="dxa"/>
          </w:tcPr>
          <w:p w:rsidR="001B3BBA" w:rsidRDefault="002B448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Предметные олимпиады</w:t>
            </w:r>
          </w:p>
        </w:tc>
        <w:tc>
          <w:tcPr>
            <w:tcW w:w="2453" w:type="dxa"/>
            <w:tcBorders>
              <w:right w:val="nil"/>
            </w:tcBorders>
          </w:tcPr>
          <w:p w:rsidR="001B3BBA" w:rsidRDefault="002B44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</w:tr>
      <w:tr w:rsidR="001B3BBA">
        <w:trPr>
          <w:trHeight w:val="1290"/>
        </w:trPr>
        <w:tc>
          <w:tcPr>
            <w:tcW w:w="7155" w:type="dxa"/>
          </w:tcPr>
          <w:p w:rsidR="001B3BBA" w:rsidRDefault="002B4480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Творческие конкурсы</w:t>
            </w:r>
          </w:p>
        </w:tc>
        <w:tc>
          <w:tcPr>
            <w:tcW w:w="2453" w:type="dxa"/>
            <w:tcBorders>
              <w:right w:val="nil"/>
            </w:tcBorders>
          </w:tcPr>
          <w:p w:rsidR="001B3BBA" w:rsidRDefault="002B4480">
            <w:pPr>
              <w:pStyle w:val="TableParagraph"/>
              <w:tabs>
                <w:tab w:val="left" w:pos="1596"/>
              </w:tabs>
              <w:spacing w:line="237" w:lineRule="auto"/>
              <w:ind w:right="-15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планам </w:t>
            </w:r>
            <w:r>
              <w:rPr>
                <w:sz w:val="28"/>
              </w:rPr>
              <w:t>проведения</w:t>
            </w:r>
          </w:p>
          <w:p w:rsidR="001B3BBA" w:rsidRDefault="002B4480">
            <w:pPr>
              <w:pStyle w:val="TableParagraph"/>
              <w:spacing w:before="5" w:line="320" w:lineRule="exact"/>
              <w:rPr>
                <w:sz w:val="28"/>
              </w:rPr>
            </w:pPr>
            <w:r>
              <w:rPr>
                <w:sz w:val="28"/>
              </w:rPr>
              <w:t xml:space="preserve">конкурсов </w:t>
            </w:r>
            <w:r>
              <w:rPr>
                <w:spacing w:val="-3"/>
                <w:sz w:val="28"/>
              </w:rPr>
              <w:t xml:space="preserve">разного </w:t>
            </w:r>
            <w:r>
              <w:rPr>
                <w:sz w:val="28"/>
              </w:rPr>
              <w:t>уровня</w:t>
            </w:r>
          </w:p>
        </w:tc>
      </w:tr>
      <w:tr w:rsidR="001B3BBA">
        <w:trPr>
          <w:trHeight w:val="1286"/>
        </w:trPr>
        <w:tc>
          <w:tcPr>
            <w:tcW w:w="7155" w:type="dxa"/>
          </w:tcPr>
          <w:p w:rsidR="001B3BBA" w:rsidRDefault="002B448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Конкурсы исследовательских работ</w:t>
            </w:r>
          </w:p>
        </w:tc>
        <w:tc>
          <w:tcPr>
            <w:tcW w:w="2453" w:type="dxa"/>
            <w:tcBorders>
              <w:right w:val="nil"/>
            </w:tcBorders>
          </w:tcPr>
          <w:p w:rsidR="001B3BBA" w:rsidRDefault="002B4480">
            <w:pPr>
              <w:pStyle w:val="TableParagraph"/>
              <w:tabs>
                <w:tab w:val="left" w:pos="1594"/>
              </w:tabs>
              <w:spacing w:line="242" w:lineRule="auto"/>
              <w:ind w:right="-15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планам </w:t>
            </w:r>
            <w:r>
              <w:rPr>
                <w:sz w:val="28"/>
              </w:rPr>
              <w:t>проведения</w:t>
            </w:r>
          </w:p>
          <w:p w:rsidR="001B3BBA" w:rsidRDefault="002B4480">
            <w:pPr>
              <w:pStyle w:val="TableParagraph"/>
              <w:spacing w:line="316" w:lineRule="exact"/>
              <w:ind w:right="-15"/>
              <w:rPr>
                <w:sz w:val="28"/>
              </w:rPr>
            </w:pPr>
            <w:r>
              <w:rPr>
                <w:sz w:val="28"/>
              </w:rPr>
              <w:t>конкурсов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разного</w:t>
            </w:r>
          </w:p>
          <w:p w:rsidR="001B3BBA" w:rsidRDefault="002B44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уровня</w:t>
            </w:r>
          </w:p>
        </w:tc>
      </w:tr>
      <w:tr w:rsidR="001B3BBA">
        <w:trPr>
          <w:trHeight w:val="322"/>
        </w:trPr>
        <w:tc>
          <w:tcPr>
            <w:tcW w:w="7155" w:type="dxa"/>
          </w:tcPr>
          <w:p w:rsidR="001B3BBA" w:rsidRDefault="002B448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Общешкольная конференция достижений учащихся</w:t>
            </w:r>
          </w:p>
        </w:tc>
        <w:tc>
          <w:tcPr>
            <w:tcW w:w="2453" w:type="dxa"/>
            <w:tcBorders>
              <w:right w:val="nil"/>
            </w:tcBorders>
          </w:tcPr>
          <w:p w:rsidR="001B3BBA" w:rsidRDefault="002B44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</w:tr>
      <w:tr w:rsidR="001B3BBA">
        <w:trPr>
          <w:trHeight w:val="321"/>
        </w:trPr>
        <w:tc>
          <w:tcPr>
            <w:tcW w:w="7155" w:type="dxa"/>
          </w:tcPr>
          <w:p w:rsidR="001B3BBA" w:rsidRDefault="002B448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Предметные недели</w:t>
            </w:r>
          </w:p>
        </w:tc>
        <w:tc>
          <w:tcPr>
            <w:tcW w:w="2453" w:type="dxa"/>
            <w:tcBorders>
              <w:right w:val="nil"/>
            </w:tcBorders>
          </w:tcPr>
          <w:p w:rsidR="001B3BBA" w:rsidRDefault="002B44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годовому плану</w:t>
            </w:r>
          </w:p>
        </w:tc>
      </w:tr>
      <w:tr w:rsidR="001B3BBA">
        <w:trPr>
          <w:trHeight w:val="966"/>
        </w:trPr>
        <w:tc>
          <w:tcPr>
            <w:tcW w:w="7155" w:type="dxa"/>
          </w:tcPr>
          <w:p w:rsidR="001B3BBA" w:rsidRDefault="002B4480">
            <w:pPr>
              <w:pStyle w:val="TableParagraph"/>
              <w:tabs>
                <w:tab w:val="left" w:pos="1769"/>
                <w:tab w:val="left" w:pos="2884"/>
                <w:tab w:val="left" w:pos="4248"/>
                <w:tab w:val="left" w:pos="4783"/>
                <w:tab w:val="left" w:pos="5788"/>
                <w:tab w:val="left" w:pos="6919"/>
              </w:tabs>
              <w:spacing w:line="237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z w:val="28"/>
              </w:rPr>
              <w:tab/>
              <w:t>отчёты</w:t>
            </w:r>
            <w:r>
              <w:rPr>
                <w:sz w:val="28"/>
              </w:rPr>
              <w:tab/>
              <w:t>учителей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опыта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одарёнными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2453" w:type="dxa"/>
            <w:tcBorders>
              <w:right w:val="nil"/>
            </w:tcBorders>
          </w:tcPr>
          <w:p w:rsidR="001B3BBA" w:rsidRDefault="002B4480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</w:rPr>
              <w:t>Мартовский педагогический</w:t>
            </w:r>
          </w:p>
          <w:p w:rsidR="001B3BBA" w:rsidRDefault="002B44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</w:tc>
      </w:tr>
      <w:tr w:rsidR="001B3BBA">
        <w:trPr>
          <w:trHeight w:val="321"/>
        </w:trPr>
        <w:tc>
          <w:tcPr>
            <w:tcW w:w="7155" w:type="dxa"/>
          </w:tcPr>
          <w:p w:rsidR="001B3BBA" w:rsidRDefault="002B4480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Внутришкольный</w:t>
            </w:r>
            <w:proofErr w:type="spellEnd"/>
            <w:r>
              <w:rPr>
                <w:sz w:val="28"/>
              </w:rPr>
              <w:t xml:space="preserve"> контроль</w:t>
            </w:r>
          </w:p>
        </w:tc>
        <w:tc>
          <w:tcPr>
            <w:tcW w:w="2453" w:type="dxa"/>
            <w:tcBorders>
              <w:right w:val="nil"/>
            </w:tcBorders>
          </w:tcPr>
          <w:p w:rsidR="001B3BBA" w:rsidRDefault="002B44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годовому плану</w:t>
            </w:r>
          </w:p>
        </w:tc>
      </w:tr>
      <w:tr w:rsidR="001B3BBA">
        <w:trPr>
          <w:trHeight w:val="322"/>
        </w:trPr>
        <w:tc>
          <w:tcPr>
            <w:tcW w:w="7155" w:type="dxa"/>
          </w:tcPr>
          <w:p w:rsidR="001B3BBA" w:rsidRDefault="002B448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Творческие отчёты кружков и спортивных секций</w:t>
            </w:r>
          </w:p>
        </w:tc>
        <w:tc>
          <w:tcPr>
            <w:tcW w:w="2453" w:type="dxa"/>
            <w:tcBorders>
              <w:right w:val="nil"/>
            </w:tcBorders>
          </w:tcPr>
          <w:p w:rsidR="001B3BBA" w:rsidRDefault="002B44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</w:tr>
      <w:tr w:rsidR="001B3BBA">
        <w:trPr>
          <w:trHeight w:val="321"/>
        </w:trPr>
        <w:tc>
          <w:tcPr>
            <w:tcW w:w="7155" w:type="dxa"/>
          </w:tcPr>
          <w:p w:rsidR="001B3BBA" w:rsidRDefault="002B448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Традиционный школьный День науки</w:t>
            </w:r>
          </w:p>
        </w:tc>
        <w:tc>
          <w:tcPr>
            <w:tcW w:w="2453" w:type="dxa"/>
            <w:tcBorders>
              <w:right w:val="nil"/>
            </w:tcBorders>
          </w:tcPr>
          <w:p w:rsidR="001B3BBA" w:rsidRDefault="002B44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1B3BBA">
        <w:trPr>
          <w:trHeight w:val="322"/>
        </w:trPr>
        <w:tc>
          <w:tcPr>
            <w:tcW w:w="7155" w:type="dxa"/>
          </w:tcPr>
          <w:p w:rsidR="001B3BBA" w:rsidRDefault="002B448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Традиционный интеллектуальный марафон</w:t>
            </w:r>
          </w:p>
        </w:tc>
        <w:tc>
          <w:tcPr>
            <w:tcW w:w="2453" w:type="dxa"/>
            <w:tcBorders>
              <w:right w:val="nil"/>
            </w:tcBorders>
          </w:tcPr>
          <w:p w:rsidR="001B3BBA" w:rsidRDefault="002B44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1B3BBA">
        <w:trPr>
          <w:trHeight w:val="326"/>
        </w:trPr>
        <w:tc>
          <w:tcPr>
            <w:tcW w:w="7155" w:type="dxa"/>
          </w:tcPr>
          <w:p w:rsidR="001B3BBA" w:rsidRDefault="002B448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Тематические конкурсы, выставки</w:t>
            </w:r>
          </w:p>
        </w:tc>
        <w:tc>
          <w:tcPr>
            <w:tcW w:w="2453" w:type="dxa"/>
            <w:tcBorders>
              <w:right w:val="nil"/>
            </w:tcBorders>
          </w:tcPr>
          <w:p w:rsidR="001B3BBA" w:rsidRDefault="002B448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 годовому плану</w:t>
            </w:r>
          </w:p>
        </w:tc>
      </w:tr>
    </w:tbl>
    <w:p w:rsidR="001B3BBA" w:rsidRDefault="002B4480">
      <w:pPr>
        <w:pStyle w:val="a4"/>
        <w:numPr>
          <w:ilvl w:val="0"/>
          <w:numId w:val="4"/>
        </w:numPr>
        <w:tabs>
          <w:tab w:val="left" w:pos="1033"/>
        </w:tabs>
        <w:ind w:left="821" w:right="847" w:firstLine="0"/>
        <w:jc w:val="both"/>
        <w:rPr>
          <w:b/>
          <w:sz w:val="28"/>
        </w:rPr>
      </w:pPr>
      <w:r>
        <w:rPr>
          <w:b/>
          <w:sz w:val="28"/>
        </w:rPr>
        <w:t>Организация и функциональное обеспечение данного Положения.</w:t>
      </w:r>
    </w:p>
    <w:p w:rsidR="001B3BBA" w:rsidRDefault="002B4480">
      <w:pPr>
        <w:pStyle w:val="a4"/>
        <w:numPr>
          <w:ilvl w:val="1"/>
          <w:numId w:val="4"/>
        </w:numPr>
        <w:tabs>
          <w:tab w:val="left" w:pos="2186"/>
        </w:tabs>
        <w:spacing w:line="313" w:lineRule="exact"/>
        <w:ind w:left="2185" w:hanging="498"/>
        <w:jc w:val="both"/>
        <w:rPr>
          <w:sz w:val="28"/>
        </w:rPr>
      </w:pP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541"/>
        </w:tabs>
        <w:ind w:right="853"/>
        <w:jc w:val="both"/>
        <w:rPr>
          <w:sz w:val="28"/>
        </w:rPr>
      </w:pPr>
      <w:r>
        <w:rPr>
          <w:sz w:val="28"/>
        </w:rPr>
        <w:t>Планирование в годовом плане отдельного раздела по работе с одарёнными детьми и контроль его выполнения участниками 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541"/>
        </w:tabs>
        <w:spacing w:before="1"/>
        <w:ind w:right="855"/>
        <w:jc w:val="both"/>
        <w:rPr>
          <w:sz w:val="28"/>
        </w:rPr>
      </w:pPr>
      <w:r>
        <w:rPr>
          <w:sz w:val="28"/>
        </w:rPr>
        <w:t>Создание фонда поощрения и материального стимулирования одарённых детей.</w:t>
      </w:r>
    </w:p>
    <w:p w:rsidR="001B3BBA" w:rsidRDefault="002B4480">
      <w:pPr>
        <w:pStyle w:val="a4"/>
        <w:numPr>
          <w:ilvl w:val="1"/>
          <w:numId w:val="4"/>
        </w:numPr>
        <w:tabs>
          <w:tab w:val="left" w:pos="2066"/>
        </w:tabs>
        <w:ind w:left="1505" w:right="1093" w:firstLine="140"/>
        <w:jc w:val="both"/>
        <w:rPr>
          <w:sz w:val="28"/>
        </w:rPr>
      </w:pPr>
      <w:r>
        <w:rPr>
          <w:sz w:val="28"/>
        </w:rPr>
        <w:t>Функции заместителя</w:t>
      </w:r>
      <w:r>
        <w:rPr>
          <w:sz w:val="28"/>
        </w:rPr>
        <w:t xml:space="preserve"> директора по</w:t>
      </w:r>
      <w:r>
        <w:rPr>
          <w:spacing w:val="-26"/>
          <w:sz w:val="28"/>
        </w:rPr>
        <w:t xml:space="preserve"> </w:t>
      </w:r>
      <w:r>
        <w:rPr>
          <w:sz w:val="28"/>
        </w:rPr>
        <w:t>учебно-</w:t>
      </w:r>
      <w:r>
        <w:rPr>
          <w:sz w:val="28"/>
        </w:rPr>
        <w:t xml:space="preserve"> воспитательной работе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541"/>
          <w:tab w:val="left" w:pos="3672"/>
          <w:tab w:val="left" w:pos="4168"/>
          <w:tab w:val="left" w:pos="5762"/>
          <w:tab w:val="left" w:pos="8153"/>
        </w:tabs>
        <w:spacing w:before="1"/>
        <w:ind w:right="854"/>
        <w:rPr>
          <w:sz w:val="28"/>
        </w:rPr>
      </w:pPr>
      <w:r>
        <w:rPr>
          <w:sz w:val="28"/>
        </w:rPr>
        <w:t>Регулирование</w:t>
      </w:r>
      <w:r>
        <w:rPr>
          <w:sz w:val="28"/>
        </w:rPr>
        <w:tab/>
        <w:t>и</w:t>
      </w:r>
      <w:r>
        <w:rPr>
          <w:sz w:val="28"/>
        </w:rPr>
        <w:tab/>
        <w:t>коррекция</w:t>
      </w:r>
      <w:r>
        <w:rPr>
          <w:sz w:val="28"/>
        </w:rPr>
        <w:tab/>
        <w:t>образовательных</w:t>
      </w:r>
      <w:r>
        <w:rPr>
          <w:sz w:val="28"/>
        </w:rPr>
        <w:tab/>
      </w:r>
      <w:r>
        <w:rPr>
          <w:spacing w:val="-3"/>
          <w:sz w:val="28"/>
        </w:rPr>
        <w:t xml:space="preserve">процессов, </w:t>
      </w:r>
      <w:r>
        <w:rPr>
          <w:sz w:val="28"/>
        </w:rPr>
        <w:t>связанных с реализацией данного Положения.</w:t>
      </w:r>
      <w:r>
        <w:rPr>
          <w:spacing w:val="67"/>
          <w:sz w:val="28"/>
        </w:rPr>
        <w:t xml:space="preserve"> </w:t>
      </w:r>
      <w:r>
        <w:rPr>
          <w:sz w:val="28"/>
        </w:rPr>
        <w:t>(Постоянно)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541"/>
        </w:tabs>
        <w:ind w:right="859"/>
        <w:rPr>
          <w:sz w:val="28"/>
        </w:rPr>
      </w:pPr>
      <w:r>
        <w:rPr>
          <w:sz w:val="28"/>
        </w:rPr>
        <w:t>Организация и проведение семинаров по проблемам работы с одарёнными детьми. (Не менее 1 раза в</w:t>
      </w:r>
      <w:r>
        <w:rPr>
          <w:spacing w:val="-3"/>
          <w:sz w:val="28"/>
        </w:rPr>
        <w:t xml:space="preserve"> </w:t>
      </w:r>
      <w:r>
        <w:rPr>
          <w:sz w:val="28"/>
        </w:rPr>
        <w:t>год.)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541"/>
        </w:tabs>
        <w:ind w:right="854"/>
        <w:rPr>
          <w:sz w:val="28"/>
        </w:rPr>
      </w:pPr>
      <w:r>
        <w:rPr>
          <w:sz w:val="28"/>
        </w:rPr>
        <w:t>Координация действий учителей, работающих с одарёнными детьми.</w:t>
      </w:r>
      <w:r>
        <w:rPr>
          <w:spacing w:val="4"/>
          <w:sz w:val="28"/>
        </w:rPr>
        <w:t xml:space="preserve"> </w:t>
      </w:r>
      <w:r>
        <w:rPr>
          <w:sz w:val="28"/>
        </w:rPr>
        <w:t>(Постоянно)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541"/>
          <w:tab w:val="left" w:pos="2892"/>
          <w:tab w:val="left" w:pos="2952"/>
          <w:tab w:val="left" w:pos="3376"/>
          <w:tab w:val="left" w:pos="3615"/>
          <w:tab w:val="left" w:pos="5027"/>
          <w:tab w:val="left" w:pos="5162"/>
          <w:tab w:val="left" w:pos="6401"/>
          <w:tab w:val="left" w:pos="7085"/>
          <w:tab w:val="left" w:pos="7405"/>
          <w:tab w:val="left" w:pos="8272"/>
        </w:tabs>
        <w:ind w:right="848"/>
        <w:rPr>
          <w:sz w:val="28"/>
        </w:rPr>
      </w:pPr>
      <w:r>
        <w:rPr>
          <w:sz w:val="28"/>
        </w:rPr>
        <w:t>Помощь</w:t>
      </w:r>
      <w:r>
        <w:rPr>
          <w:sz w:val="28"/>
        </w:rPr>
        <w:tab/>
        <w:t>в</w:t>
      </w:r>
      <w:r>
        <w:rPr>
          <w:sz w:val="28"/>
        </w:rPr>
        <w:tab/>
        <w:t>разработке</w:t>
      </w:r>
      <w:r>
        <w:rPr>
          <w:sz w:val="28"/>
        </w:rPr>
        <w:tab/>
        <w:t>индивидуальных</w:t>
      </w:r>
      <w:r>
        <w:rPr>
          <w:sz w:val="28"/>
        </w:rPr>
        <w:tab/>
      </w:r>
      <w:r>
        <w:rPr>
          <w:sz w:val="28"/>
        </w:rPr>
        <w:tab/>
        <w:t>образовательных программ</w:t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z w:val="28"/>
        </w:rPr>
        <w:tab/>
        <w:t>одарённых</w:t>
      </w:r>
      <w:r>
        <w:rPr>
          <w:sz w:val="28"/>
        </w:rPr>
        <w:tab/>
      </w:r>
      <w:r>
        <w:rPr>
          <w:sz w:val="28"/>
        </w:rPr>
        <w:tab/>
        <w:t>детей.</w:t>
      </w:r>
      <w:r>
        <w:rPr>
          <w:sz w:val="28"/>
        </w:rPr>
        <w:tab/>
        <w:t>(По</w:t>
      </w:r>
      <w:r>
        <w:rPr>
          <w:sz w:val="28"/>
        </w:rPr>
        <w:tab/>
        <w:t>заявкам</w:t>
      </w:r>
      <w:r>
        <w:rPr>
          <w:sz w:val="28"/>
        </w:rPr>
        <w:tab/>
      </w:r>
      <w:r>
        <w:rPr>
          <w:spacing w:val="-3"/>
          <w:sz w:val="28"/>
        </w:rPr>
        <w:t>учителей-</w:t>
      </w:r>
    </w:p>
    <w:p w:rsidR="001B3BBA" w:rsidRDefault="001B3BBA">
      <w:pPr>
        <w:rPr>
          <w:sz w:val="28"/>
        </w:rPr>
        <w:sectPr w:rsidR="001B3BBA">
          <w:pgSz w:w="11910" w:h="16840"/>
          <w:pgMar w:top="1040" w:right="0" w:bottom="280" w:left="1600" w:header="720" w:footer="720" w:gutter="0"/>
          <w:cols w:space="720"/>
        </w:sectPr>
      </w:pPr>
    </w:p>
    <w:p w:rsidR="001B3BBA" w:rsidRDefault="002B4480">
      <w:pPr>
        <w:pStyle w:val="a3"/>
        <w:spacing w:before="67"/>
        <w:ind w:left="1541" w:firstLine="0"/>
      </w:pPr>
      <w:r>
        <w:lastRenderedPageBreak/>
        <w:t>предметников и классных руководителей).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541"/>
          <w:tab w:val="left" w:pos="2363"/>
          <w:tab w:val="left" w:pos="4090"/>
          <w:tab w:val="left" w:pos="4718"/>
          <w:tab w:val="left" w:pos="6933"/>
          <w:tab w:val="left" w:pos="8767"/>
        </w:tabs>
        <w:spacing w:before="2"/>
        <w:ind w:right="858"/>
        <w:rPr>
          <w:sz w:val="28"/>
        </w:rPr>
      </w:pPr>
      <w:r>
        <w:rPr>
          <w:sz w:val="28"/>
        </w:rPr>
        <w:t>Сбор</w:t>
      </w:r>
      <w:r>
        <w:rPr>
          <w:sz w:val="28"/>
        </w:rPr>
        <w:tab/>
        <w:t>информаци</w:t>
      </w:r>
      <w:r>
        <w:rPr>
          <w:sz w:val="28"/>
        </w:rPr>
        <w:t>и</w:t>
      </w:r>
      <w:r>
        <w:rPr>
          <w:sz w:val="28"/>
        </w:rPr>
        <w:tab/>
        <w:t>для</w:t>
      </w:r>
      <w:r>
        <w:rPr>
          <w:sz w:val="28"/>
        </w:rPr>
        <w:tab/>
        <w:t>муниципального</w:t>
      </w:r>
      <w:r>
        <w:rPr>
          <w:sz w:val="28"/>
        </w:rPr>
        <w:tab/>
        <w:t>электронного</w:t>
      </w:r>
      <w:r>
        <w:rPr>
          <w:sz w:val="28"/>
        </w:rPr>
        <w:tab/>
      </w:r>
      <w:r>
        <w:rPr>
          <w:spacing w:val="-5"/>
          <w:sz w:val="28"/>
        </w:rPr>
        <w:t xml:space="preserve">банка </w:t>
      </w:r>
      <w:r>
        <w:rPr>
          <w:sz w:val="28"/>
        </w:rPr>
        <w:t>данных по одарённым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541"/>
        </w:tabs>
        <w:spacing w:line="242" w:lineRule="auto"/>
        <w:ind w:right="856"/>
        <w:rPr>
          <w:sz w:val="28"/>
        </w:rPr>
      </w:pPr>
      <w:bookmarkStart w:id="0" w:name="_GoBack"/>
      <w:bookmarkEnd w:id="0"/>
      <w:r>
        <w:rPr>
          <w:sz w:val="28"/>
        </w:rPr>
        <w:t>Подбор диагностических материалов для выявления одарённых детей.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05"/>
        </w:tabs>
        <w:spacing w:line="242" w:lineRule="auto"/>
        <w:ind w:left="1605" w:right="855"/>
        <w:rPr>
          <w:sz w:val="28"/>
        </w:rPr>
      </w:pPr>
      <w:r>
        <w:rPr>
          <w:sz w:val="28"/>
        </w:rPr>
        <w:t>Сбор и систематизация материалов периодической печати и педагогической литературы по данной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проблеме.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05"/>
          <w:tab w:val="left" w:pos="3367"/>
          <w:tab w:val="left" w:pos="5410"/>
          <w:tab w:val="left" w:pos="7493"/>
          <w:tab w:val="left" w:pos="8152"/>
          <w:tab w:val="left" w:pos="9319"/>
        </w:tabs>
        <w:spacing w:line="242" w:lineRule="auto"/>
        <w:ind w:left="1605" w:right="857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методических</w:t>
      </w:r>
      <w:r>
        <w:rPr>
          <w:sz w:val="28"/>
        </w:rPr>
        <w:tab/>
        <w:t>рекомендаций</w:t>
      </w:r>
      <w:r>
        <w:rPr>
          <w:sz w:val="28"/>
        </w:rPr>
        <w:tab/>
        <w:t>по</w:t>
      </w:r>
      <w:r>
        <w:rPr>
          <w:sz w:val="28"/>
        </w:rPr>
        <w:tab/>
        <w:t>работе</w:t>
      </w:r>
      <w:r>
        <w:rPr>
          <w:sz w:val="28"/>
        </w:rPr>
        <w:tab/>
      </w:r>
      <w:r>
        <w:rPr>
          <w:spacing w:val="-17"/>
          <w:sz w:val="28"/>
        </w:rPr>
        <w:t xml:space="preserve">с </w:t>
      </w:r>
      <w:r>
        <w:rPr>
          <w:sz w:val="28"/>
        </w:rPr>
        <w:t>одарёнными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05"/>
        </w:tabs>
        <w:spacing w:line="316" w:lineRule="exact"/>
        <w:ind w:left="1605"/>
        <w:rPr>
          <w:sz w:val="28"/>
        </w:rPr>
      </w:pPr>
      <w:r>
        <w:rPr>
          <w:sz w:val="28"/>
        </w:rPr>
        <w:t>Определение критериев 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1B3BBA" w:rsidRDefault="002B4480">
      <w:pPr>
        <w:pStyle w:val="a4"/>
        <w:numPr>
          <w:ilvl w:val="1"/>
          <w:numId w:val="4"/>
        </w:numPr>
        <w:tabs>
          <w:tab w:val="left" w:pos="2222"/>
          <w:tab w:val="left" w:pos="3805"/>
          <w:tab w:val="left" w:pos="6006"/>
          <w:tab w:val="left" w:pos="7663"/>
        </w:tabs>
        <w:ind w:left="1588" w:right="1183" w:firstLine="212"/>
        <w:jc w:val="left"/>
        <w:rPr>
          <w:sz w:val="28"/>
        </w:rPr>
      </w:pPr>
      <w:r>
        <w:rPr>
          <w:sz w:val="28"/>
        </w:rPr>
        <w:t>Функции</w:t>
      </w:r>
      <w:r>
        <w:rPr>
          <w:sz w:val="28"/>
        </w:rPr>
        <w:tab/>
        <w:t>руководителей</w:t>
      </w:r>
      <w:r>
        <w:rPr>
          <w:sz w:val="28"/>
        </w:rPr>
        <w:tab/>
        <w:t>школьных</w:t>
      </w:r>
      <w:r>
        <w:rPr>
          <w:sz w:val="28"/>
        </w:rPr>
        <w:tab/>
      </w:r>
      <w:r>
        <w:rPr>
          <w:spacing w:val="-3"/>
          <w:sz w:val="28"/>
        </w:rPr>
        <w:t xml:space="preserve">предметных </w:t>
      </w:r>
      <w:r>
        <w:rPr>
          <w:sz w:val="28"/>
        </w:rPr>
        <w:t>методических объединений.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05"/>
        </w:tabs>
        <w:ind w:left="1605" w:right="854"/>
        <w:jc w:val="both"/>
        <w:rPr>
          <w:sz w:val="28"/>
        </w:rPr>
      </w:pPr>
      <w:r>
        <w:rPr>
          <w:sz w:val="28"/>
        </w:rPr>
        <w:t>Планирование и проведение школьных предметных недель и олимпиад</w:t>
      </w:r>
      <w:r>
        <w:rPr>
          <w:spacing w:val="1"/>
          <w:sz w:val="28"/>
        </w:rPr>
        <w:t xml:space="preserve"> </w:t>
      </w:r>
      <w:r>
        <w:rPr>
          <w:sz w:val="28"/>
        </w:rPr>
        <w:t>(ежегодно).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05"/>
        </w:tabs>
        <w:ind w:left="1605" w:right="849"/>
        <w:jc w:val="both"/>
        <w:rPr>
          <w:sz w:val="28"/>
        </w:rPr>
      </w:pPr>
      <w:r>
        <w:rPr>
          <w:sz w:val="28"/>
        </w:rPr>
        <w:t>Разработка материалов, вопросов и заданий повышенного уровня сложности по предметам</w:t>
      </w:r>
      <w:r>
        <w:rPr>
          <w:spacing w:val="-6"/>
          <w:sz w:val="28"/>
        </w:rPr>
        <w:t xml:space="preserve"> </w:t>
      </w:r>
      <w:r>
        <w:rPr>
          <w:sz w:val="28"/>
        </w:rPr>
        <w:t>(постоянно).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05"/>
        </w:tabs>
        <w:ind w:left="1605" w:right="854"/>
        <w:jc w:val="both"/>
        <w:rPr>
          <w:sz w:val="28"/>
        </w:rPr>
      </w:pPr>
      <w:r>
        <w:rPr>
          <w:sz w:val="28"/>
        </w:rPr>
        <w:t>Оформление материалов по работе с одарёнными детьми на ст</w:t>
      </w:r>
      <w:r>
        <w:rPr>
          <w:sz w:val="28"/>
        </w:rPr>
        <w:t>енде методической работы (диагностики, образцы заданий, результаты олимпиад 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05"/>
        </w:tabs>
        <w:spacing w:line="242" w:lineRule="auto"/>
        <w:ind w:left="1605" w:right="859"/>
        <w:jc w:val="both"/>
        <w:rPr>
          <w:sz w:val="28"/>
        </w:rPr>
      </w:pPr>
      <w:r>
        <w:rPr>
          <w:sz w:val="28"/>
        </w:rPr>
        <w:t>Руководство подготовкой творческих отчётов учителей, работающих с одарёнными детьми.</w:t>
      </w:r>
    </w:p>
    <w:p w:rsidR="001B3BBA" w:rsidRDefault="002B4480">
      <w:pPr>
        <w:pStyle w:val="a4"/>
        <w:numPr>
          <w:ilvl w:val="1"/>
          <w:numId w:val="4"/>
        </w:numPr>
        <w:tabs>
          <w:tab w:val="left" w:pos="2150"/>
        </w:tabs>
        <w:spacing w:line="316" w:lineRule="exact"/>
        <w:ind w:left="2149" w:hanging="422"/>
        <w:jc w:val="both"/>
        <w:rPr>
          <w:sz w:val="28"/>
        </w:rPr>
      </w:pPr>
      <w:r>
        <w:rPr>
          <w:sz w:val="28"/>
        </w:rPr>
        <w:t>Функции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учителей-предметников.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05"/>
        </w:tabs>
        <w:spacing w:line="321" w:lineRule="exact"/>
        <w:ind w:left="1605"/>
        <w:jc w:val="both"/>
        <w:rPr>
          <w:sz w:val="28"/>
        </w:rPr>
      </w:pPr>
      <w:r>
        <w:rPr>
          <w:sz w:val="28"/>
        </w:rPr>
        <w:t>Выявление одарённых детей по своим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предметам.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05"/>
        </w:tabs>
        <w:ind w:left="1605" w:right="854"/>
        <w:jc w:val="both"/>
        <w:rPr>
          <w:sz w:val="28"/>
        </w:rPr>
      </w:pPr>
      <w:r>
        <w:rPr>
          <w:sz w:val="28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уровней.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05"/>
        </w:tabs>
        <w:spacing w:line="321" w:lineRule="exact"/>
        <w:ind w:left="1605"/>
        <w:jc w:val="both"/>
        <w:rPr>
          <w:sz w:val="28"/>
        </w:rPr>
      </w:pPr>
      <w:r>
        <w:rPr>
          <w:sz w:val="28"/>
        </w:rPr>
        <w:t>Организация индивидуальной работы с одарёнными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05"/>
        </w:tabs>
        <w:spacing w:line="242" w:lineRule="auto"/>
        <w:ind w:left="1605" w:right="857"/>
        <w:jc w:val="both"/>
        <w:rPr>
          <w:sz w:val="28"/>
        </w:rPr>
      </w:pPr>
      <w:r>
        <w:rPr>
          <w:sz w:val="28"/>
        </w:rPr>
        <w:t>Проведение кружковых занятий по подг</w:t>
      </w:r>
      <w:r>
        <w:rPr>
          <w:sz w:val="28"/>
        </w:rPr>
        <w:t>отовке обучающихся к конкурсам и олимпиадам 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05"/>
        </w:tabs>
        <w:spacing w:line="242" w:lineRule="auto"/>
        <w:ind w:left="1605" w:right="859"/>
        <w:jc w:val="both"/>
        <w:rPr>
          <w:sz w:val="28"/>
        </w:rPr>
      </w:pPr>
      <w:r>
        <w:rPr>
          <w:sz w:val="28"/>
        </w:rPr>
        <w:t>Подготовка учащихся к олимпиадам, конкурсам, викторинам, конференциям школьного, муниципального и др.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уровней.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05"/>
        </w:tabs>
        <w:ind w:left="1605" w:right="851"/>
        <w:jc w:val="both"/>
        <w:rPr>
          <w:sz w:val="28"/>
        </w:rPr>
      </w:pPr>
      <w:r>
        <w:rPr>
          <w:sz w:val="28"/>
        </w:rPr>
        <w:t>Отбор и оформление в течение года достижений одарённых детей для предъявления на ежег</w:t>
      </w:r>
      <w:r>
        <w:rPr>
          <w:sz w:val="28"/>
        </w:rPr>
        <w:t>одных общешкольных и городских конференциях.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05"/>
        </w:tabs>
        <w:ind w:left="1605" w:right="853"/>
        <w:rPr>
          <w:sz w:val="28"/>
        </w:rPr>
      </w:pPr>
      <w:r>
        <w:rPr>
          <w:sz w:val="28"/>
        </w:rPr>
        <w:t>Оформление своего опыта работы с одарёнными детьми в виде творческого отчёта для предъявления на педагогическом</w:t>
      </w:r>
      <w:r>
        <w:rPr>
          <w:spacing w:val="-26"/>
          <w:sz w:val="28"/>
        </w:rPr>
        <w:t xml:space="preserve"> </w:t>
      </w:r>
      <w:r>
        <w:rPr>
          <w:sz w:val="28"/>
        </w:rPr>
        <w:t>совете.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05"/>
          <w:tab w:val="left" w:pos="3083"/>
          <w:tab w:val="left" w:pos="3575"/>
          <w:tab w:val="left" w:pos="4954"/>
          <w:tab w:val="left" w:pos="6521"/>
          <w:tab w:val="left" w:pos="8072"/>
        </w:tabs>
        <w:ind w:left="1605" w:right="850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в</w:t>
      </w:r>
      <w:r>
        <w:rPr>
          <w:sz w:val="28"/>
        </w:rPr>
        <w:tab/>
        <w:t>учебных</w:t>
      </w:r>
      <w:r>
        <w:rPr>
          <w:sz w:val="28"/>
        </w:rPr>
        <w:tab/>
        <w:t>кабинетах</w:t>
      </w:r>
      <w:r>
        <w:rPr>
          <w:sz w:val="28"/>
        </w:rPr>
        <w:tab/>
        <w:t>картотеки</w:t>
      </w:r>
      <w:r>
        <w:rPr>
          <w:sz w:val="28"/>
        </w:rPr>
        <w:tab/>
        <w:t>материалов повышенного уровня сложности.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05"/>
          <w:tab w:val="left" w:pos="5474"/>
          <w:tab w:val="left" w:pos="7833"/>
        </w:tabs>
        <w:ind w:left="1605" w:right="855"/>
        <w:rPr>
          <w:sz w:val="28"/>
        </w:rPr>
      </w:pPr>
      <w:proofErr w:type="gramStart"/>
      <w:r>
        <w:rPr>
          <w:sz w:val="28"/>
        </w:rPr>
        <w:t xml:space="preserve">Консультирование </w:t>
      </w:r>
      <w:r>
        <w:rPr>
          <w:spacing w:val="48"/>
          <w:sz w:val="28"/>
        </w:rPr>
        <w:t xml:space="preserve"> </w:t>
      </w:r>
      <w:r>
        <w:rPr>
          <w:sz w:val="28"/>
        </w:rPr>
        <w:t>родителей</w:t>
      </w:r>
      <w:proofErr w:type="gramEnd"/>
      <w:r>
        <w:rPr>
          <w:sz w:val="28"/>
        </w:rPr>
        <w:tab/>
        <w:t xml:space="preserve">одарённых </w:t>
      </w:r>
      <w:r>
        <w:rPr>
          <w:spacing w:val="54"/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ab/>
        <w:t xml:space="preserve">по </w:t>
      </w:r>
      <w:r>
        <w:rPr>
          <w:spacing w:val="-3"/>
          <w:sz w:val="28"/>
        </w:rPr>
        <w:t xml:space="preserve">вопросам </w:t>
      </w:r>
      <w:r>
        <w:rPr>
          <w:sz w:val="28"/>
        </w:rPr>
        <w:t>развития способностей их детей по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предмету.</w:t>
      </w:r>
    </w:p>
    <w:p w:rsidR="001B3BBA" w:rsidRDefault="002B4480">
      <w:pPr>
        <w:pStyle w:val="a4"/>
        <w:numPr>
          <w:ilvl w:val="1"/>
          <w:numId w:val="4"/>
        </w:numPr>
        <w:tabs>
          <w:tab w:val="left" w:pos="2222"/>
        </w:tabs>
        <w:spacing w:line="321" w:lineRule="exact"/>
        <w:ind w:left="2221" w:hanging="421"/>
        <w:jc w:val="left"/>
        <w:rPr>
          <w:b/>
          <w:sz w:val="28"/>
        </w:rPr>
      </w:pPr>
      <w:r>
        <w:rPr>
          <w:sz w:val="28"/>
        </w:rPr>
        <w:t>Функции 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b/>
          <w:sz w:val="28"/>
        </w:rPr>
        <w:t>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05"/>
        </w:tabs>
        <w:spacing w:line="321" w:lineRule="exact"/>
        <w:ind w:left="1605"/>
        <w:rPr>
          <w:sz w:val="28"/>
        </w:rPr>
      </w:pPr>
      <w:r>
        <w:rPr>
          <w:sz w:val="28"/>
        </w:rPr>
        <w:t>Выявление детей с 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одарённостью.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05"/>
          <w:tab w:val="left" w:pos="2992"/>
          <w:tab w:val="left" w:pos="3340"/>
          <w:tab w:val="left" w:pos="3652"/>
          <w:tab w:val="left" w:pos="3683"/>
          <w:tab w:val="left" w:pos="4751"/>
          <w:tab w:val="left" w:pos="5143"/>
          <w:tab w:val="left" w:pos="6410"/>
          <w:tab w:val="left" w:pos="6479"/>
          <w:tab w:val="left" w:pos="8285"/>
          <w:tab w:val="left" w:pos="8469"/>
          <w:tab w:val="left" w:pos="9320"/>
        </w:tabs>
        <w:ind w:left="1605" w:right="850"/>
        <w:rPr>
          <w:sz w:val="28"/>
        </w:rPr>
      </w:pPr>
      <w:r>
        <w:rPr>
          <w:sz w:val="28"/>
        </w:rPr>
        <w:t>Оформление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дневниках</w:t>
      </w:r>
      <w:r>
        <w:rPr>
          <w:sz w:val="28"/>
        </w:rPr>
        <w:tab/>
        <w:t>классных</w:t>
      </w:r>
      <w:r>
        <w:rPr>
          <w:sz w:val="28"/>
        </w:rPr>
        <w:tab/>
      </w:r>
      <w:r>
        <w:rPr>
          <w:sz w:val="28"/>
        </w:rPr>
        <w:tab/>
        <w:t>руководителей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 xml:space="preserve">сводной </w:t>
      </w:r>
      <w:r>
        <w:rPr>
          <w:sz w:val="28"/>
        </w:rPr>
        <w:t>таблицы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  <w:t>видам</w:t>
      </w:r>
      <w:r>
        <w:rPr>
          <w:sz w:val="28"/>
        </w:rPr>
        <w:tab/>
        <w:t>(областям)</w:t>
      </w:r>
      <w:r>
        <w:rPr>
          <w:sz w:val="28"/>
        </w:rPr>
        <w:tab/>
        <w:t>одарённости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11"/>
          <w:sz w:val="28"/>
        </w:rPr>
        <w:t>с</w:t>
      </w:r>
    </w:p>
    <w:p w:rsidR="001B3BBA" w:rsidRDefault="001B3BBA">
      <w:pPr>
        <w:rPr>
          <w:sz w:val="28"/>
        </w:rPr>
        <w:sectPr w:rsidR="001B3BBA">
          <w:pgSz w:w="11910" w:h="16840"/>
          <w:pgMar w:top="1040" w:right="0" w:bottom="280" w:left="1600" w:header="720" w:footer="720" w:gutter="0"/>
          <w:cols w:space="720"/>
        </w:sectPr>
      </w:pPr>
    </w:p>
    <w:p w:rsidR="001B3BBA" w:rsidRDefault="002B4480">
      <w:pPr>
        <w:pStyle w:val="a3"/>
        <w:spacing w:before="67" w:line="242" w:lineRule="auto"/>
        <w:ind w:firstLine="0"/>
      </w:pPr>
      <w:r>
        <w:lastRenderedPageBreak/>
        <w:t>использованием данных диагностики и наблюдений, учителей- предметников, руководителей кружков, родителей.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05"/>
          <w:tab w:val="left" w:pos="3576"/>
          <w:tab w:val="left" w:pos="5722"/>
          <w:tab w:val="left" w:pos="6825"/>
          <w:tab w:val="left" w:pos="7205"/>
          <w:tab w:val="left" w:pos="8229"/>
          <w:tab w:val="left" w:pos="8605"/>
        </w:tabs>
        <w:spacing w:line="242" w:lineRule="auto"/>
        <w:ind w:left="1605" w:right="856"/>
        <w:rPr>
          <w:sz w:val="28"/>
        </w:rPr>
      </w:pPr>
      <w:r>
        <w:rPr>
          <w:sz w:val="28"/>
        </w:rPr>
        <w:t>Планирование</w:t>
      </w:r>
      <w:r>
        <w:rPr>
          <w:sz w:val="28"/>
        </w:rPr>
        <w:tab/>
        <w:t>воспитательной</w:t>
      </w:r>
      <w:r>
        <w:rPr>
          <w:sz w:val="28"/>
        </w:rPr>
        <w:tab/>
        <w:t>работы</w:t>
      </w:r>
      <w:r>
        <w:rPr>
          <w:sz w:val="28"/>
        </w:rPr>
        <w:tab/>
        <w:t>в</w:t>
      </w:r>
      <w:r>
        <w:rPr>
          <w:sz w:val="28"/>
        </w:rPr>
        <w:tab/>
        <w:t>классе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учётом </w:t>
      </w:r>
      <w:r>
        <w:rPr>
          <w:sz w:val="28"/>
        </w:rPr>
        <w:t>реализации одарёнными детьми класса 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способностей.</w:t>
      </w:r>
    </w:p>
    <w:p w:rsidR="001B3BBA" w:rsidRDefault="002B4480">
      <w:pPr>
        <w:pStyle w:val="a4"/>
        <w:numPr>
          <w:ilvl w:val="1"/>
          <w:numId w:val="4"/>
        </w:numPr>
        <w:tabs>
          <w:tab w:val="left" w:pos="2222"/>
        </w:tabs>
        <w:spacing w:line="316" w:lineRule="exact"/>
        <w:ind w:left="2221" w:hanging="421"/>
        <w:jc w:val="left"/>
        <w:rPr>
          <w:sz w:val="28"/>
        </w:rPr>
      </w:pPr>
      <w:r>
        <w:rPr>
          <w:sz w:val="28"/>
        </w:rPr>
        <w:t>Функци</w:t>
      </w:r>
      <w:r>
        <w:rPr>
          <w:sz w:val="28"/>
        </w:rPr>
        <w:t>и руководителей кружков и</w:t>
      </w:r>
      <w:r>
        <w:rPr>
          <w:spacing w:val="-5"/>
          <w:sz w:val="28"/>
        </w:rPr>
        <w:t xml:space="preserve"> </w:t>
      </w:r>
      <w:r>
        <w:rPr>
          <w:sz w:val="28"/>
        </w:rPr>
        <w:t>секций.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69"/>
        </w:tabs>
        <w:spacing w:line="321" w:lineRule="exact"/>
        <w:ind w:left="1669" w:hanging="361"/>
        <w:rPr>
          <w:sz w:val="28"/>
        </w:rPr>
      </w:pPr>
      <w:r>
        <w:rPr>
          <w:sz w:val="28"/>
        </w:rPr>
        <w:t>Выявление одарённых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69"/>
        </w:tabs>
        <w:spacing w:line="321" w:lineRule="exact"/>
        <w:ind w:left="1669" w:hanging="361"/>
        <w:rPr>
          <w:sz w:val="28"/>
        </w:rPr>
      </w:pPr>
      <w:r>
        <w:rPr>
          <w:sz w:val="28"/>
        </w:rPr>
        <w:t>Организация творческих отчётов</w:t>
      </w:r>
      <w:r>
        <w:rPr>
          <w:spacing w:val="8"/>
          <w:sz w:val="28"/>
        </w:rPr>
        <w:t xml:space="preserve"> </w:t>
      </w:r>
      <w:r>
        <w:rPr>
          <w:sz w:val="28"/>
        </w:rPr>
        <w:t>детей.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69"/>
          <w:tab w:val="left" w:pos="4099"/>
          <w:tab w:val="left" w:pos="6193"/>
          <w:tab w:val="left" w:pos="8197"/>
        </w:tabs>
        <w:ind w:left="1668" w:right="848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необходимой</w:t>
      </w:r>
      <w:r>
        <w:rPr>
          <w:sz w:val="28"/>
        </w:rPr>
        <w:tab/>
        <w:t>информации</w:t>
      </w:r>
      <w:r>
        <w:rPr>
          <w:sz w:val="28"/>
        </w:rPr>
        <w:tab/>
      </w:r>
      <w:r>
        <w:rPr>
          <w:spacing w:val="-3"/>
          <w:sz w:val="28"/>
        </w:rPr>
        <w:t xml:space="preserve">классному </w:t>
      </w:r>
      <w:r>
        <w:rPr>
          <w:sz w:val="28"/>
        </w:rPr>
        <w:t>руководителю.</w:t>
      </w:r>
    </w:p>
    <w:p w:rsidR="001B3BBA" w:rsidRDefault="002B4480">
      <w:pPr>
        <w:pStyle w:val="a4"/>
        <w:numPr>
          <w:ilvl w:val="0"/>
          <w:numId w:val="1"/>
        </w:numPr>
        <w:tabs>
          <w:tab w:val="left" w:pos="1669"/>
        </w:tabs>
        <w:ind w:left="1669" w:hanging="361"/>
        <w:rPr>
          <w:sz w:val="28"/>
        </w:rPr>
      </w:pPr>
      <w:r>
        <w:rPr>
          <w:sz w:val="28"/>
        </w:rPr>
        <w:t>Консультирование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1B3BBA" w:rsidRDefault="001B3BBA">
      <w:pPr>
        <w:rPr>
          <w:sz w:val="28"/>
        </w:rPr>
        <w:sectPr w:rsidR="001B3BBA">
          <w:pgSz w:w="11910" w:h="16840"/>
          <w:pgMar w:top="1040" w:right="0" w:bottom="280" w:left="1600" w:header="720" w:footer="720" w:gutter="0"/>
          <w:cols w:space="720"/>
        </w:sectPr>
      </w:pPr>
    </w:p>
    <w:p w:rsidR="001B3BBA" w:rsidRDefault="001B3BBA">
      <w:pPr>
        <w:pStyle w:val="a3"/>
        <w:spacing w:before="4"/>
        <w:ind w:left="0" w:firstLine="0"/>
        <w:rPr>
          <w:sz w:val="17"/>
        </w:rPr>
      </w:pPr>
    </w:p>
    <w:sectPr w:rsidR="001B3BBA">
      <w:pgSz w:w="11910" w:h="16840"/>
      <w:pgMar w:top="1580" w:right="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6D49"/>
    <w:multiLevelType w:val="multilevel"/>
    <w:tmpl w:val="1704391E"/>
    <w:lvl w:ilvl="0">
      <w:start w:val="1"/>
      <w:numFmt w:val="decimal"/>
      <w:lvlText w:val="%1."/>
      <w:lvlJc w:val="left"/>
      <w:pPr>
        <w:ind w:left="852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85"/>
        <w:jc w:val="righ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08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"/>
      <w:lvlJc w:val="left"/>
      <w:pPr>
        <w:ind w:left="298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ECC003A"/>
    <w:multiLevelType w:val="hybridMultilevel"/>
    <w:tmpl w:val="D89A414E"/>
    <w:lvl w:ilvl="0" w:tplc="BD0612D4">
      <w:numFmt w:val="bullet"/>
      <w:lvlText w:val=""/>
      <w:lvlJc w:val="left"/>
      <w:pPr>
        <w:ind w:left="154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630A6C4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2" w:tplc="47388FC4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3" w:tplc="CDDCF066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4" w:tplc="095EB0BC">
      <w:numFmt w:val="bullet"/>
      <w:lvlText w:val="•"/>
      <w:lvlJc w:val="left"/>
      <w:pPr>
        <w:ind w:left="5045" w:hanging="360"/>
      </w:pPr>
      <w:rPr>
        <w:rFonts w:hint="default"/>
        <w:lang w:val="ru-RU" w:eastAsia="en-US" w:bidi="ar-SA"/>
      </w:rPr>
    </w:lvl>
    <w:lvl w:ilvl="5" w:tplc="B8F4153E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6" w:tplc="42BC93B6">
      <w:numFmt w:val="bullet"/>
      <w:lvlText w:val="•"/>
      <w:lvlJc w:val="left"/>
      <w:pPr>
        <w:ind w:left="6798" w:hanging="360"/>
      </w:pPr>
      <w:rPr>
        <w:rFonts w:hint="default"/>
        <w:lang w:val="ru-RU" w:eastAsia="en-US" w:bidi="ar-SA"/>
      </w:rPr>
    </w:lvl>
    <w:lvl w:ilvl="7" w:tplc="2E0CD5D0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  <w:lvl w:ilvl="8" w:tplc="354E5EA2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1021E76"/>
    <w:multiLevelType w:val="hybridMultilevel"/>
    <w:tmpl w:val="8EE2014C"/>
    <w:lvl w:ilvl="0" w:tplc="10666D02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B3C2E58">
      <w:numFmt w:val="bullet"/>
      <w:lvlText w:val="•"/>
      <w:lvlJc w:val="left"/>
      <w:pPr>
        <w:ind w:left="1768" w:hanging="361"/>
      </w:pPr>
      <w:rPr>
        <w:rFonts w:hint="default"/>
        <w:lang w:val="ru-RU" w:eastAsia="en-US" w:bidi="ar-SA"/>
      </w:rPr>
    </w:lvl>
    <w:lvl w:ilvl="2" w:tplc="424A7C04">
      <w:numFmt w:val="bullet"/>
      <w:lvlText w:val="•"/>
      <w:lvlJc w:val="left"/>
      <w:pPr>
        <w:ind w:left="2716" w:hanging="361"/>
      </w:pPr>
      <w:rPr>
        <w:rFonts w:hint="default"/>
        <w:lang w:val="ru-RU" w:eastAsia="en-US" w:bidi="ar-SA"/>
      </w:rPr>
    </w:lvl>
    <w:lvl w:ilvl="3" w:tplc="1CD21120">
      <w:numFmt w:val="bullet"/>
      <w:lvlText w:val="•"/>
      <w:lvlJc w:val="left"/>
      <w:pPr>
        <w:ind w:left="3665" w:hanging="361"/>
      </w:pPr>
      <w:rPr>
        <w:rFonts w:hint="default"/>
        <w:lang w:val="ru-RU" w:eastAsia="en-US" w:bidi="ar-SA"/>
      </w:rPr>
    </w:lvl>
    <w:lvl w:ilvl="4" w:tplc="3B8489F8">
      <w:numFmt w:val="bullet"/>
      <w:lvlText w:val="•"/>
      <w:lvlJc w:val="left"/>
      <w:pPr>
        <w:ind w:left="4613" w:hanging="361"/>
      </w:pPr>
      <w:rPr>
        <w:rFonts w:hint="default"/>
        <w:lang w:val="ru-RU" w:eastAsia="en-US" w:bidi="ar-SA"/>
      </w:rPr>
    </w:lvl>
    <w:lvl w:ilvl="5" w:tplc="72860860">
      <w:numFmt w:val="bullet"/>
      <w:lvlText w:val="•"/>
      <w:lvlJc w:val="left"/>
      <w:pPr>
        <w:ind w:left="5562" w:hanging="361"/>
      </w:pPr>
      <w:rPr>
        <w:rFonts w:hint="default"/>
        <w:lang w:val="ru-RU" w:eastAsia="en-US" w:bidi="ar-SA"/>
      </w:rPr>
    </w:lvl>
    <w:lvl w:ilvl="6" w:tplc="872AE850">
      <w:numFmt w:val="bullet"/>
      <w:lvlText w:val="•"/>
      <w:lvlJc w:val="left"/>
      <w:pPr>
        <w:ind w:left="6510" w:hanging="361"/>
      </w:pPr>
      <w:rPr>
        <w:rFonts w:hint="default"/>
        <w:lang w:val="ru-RU" w:eastAsia="en-US" w:bidi="ar-SA"/>
      </w:rPr>
    </w:lvl>
    <w:lvl w:ilvl="7" w:tplc="F286AE98">
      <w:numFmt w:val="bullet"/>
      <w:lvlText w:val="•"/>
      <w:lvlJc w:val="left"/>
      <w:pPr>
        <w:ind w:left="7458" w:hanging="361"/>
      </w:pPr>
      <w:rPr>
        <w:rFonts w:hint="default"/>
        <w:lang w:val="ru-RU" w:eastAsia="en-US" w:bidi="ar-SA"/>
      </w:rPr>
    </w:lvl>
    <w:lvl w:ilvl="8" w:tplc="75CA2E44">
      <w:numFmt w:val="bullet"/>
      <w:lvlText w:val="•"/>
      <w:lvlJc w:val="left"/>
      <w:pPr>
        <w:ind w:left="840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77B07B5"/>
    <w:multiLevelType w:val="hybridMultilevel"/>
    <w:tmpl w:val="D9900C56"/>
    <w:lvl w:ilvl="0" w:tplc="966E7664">
      <w:numFmt w:val="bullet"/>
      <w:lvlText w:val=""/>
      <w:lvlJc w:val="left"/>
      <w:pPr>
        <w:ind w:left="154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EF05A3E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2" w:tplc="734CC98E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3" w:tplc="CCB8422C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4" w:tplc="26C01AE0">
      <w:numFmt w:val="bullet"/>
      <w:lvlText w:val="•"/>
      <w:lvlJc w:val="left"/>
      <w:pPr>
        <w:ind w:left="5045" w:hanging="360"/>
      </w:pPr>
      <w:rPr>
        <w:rFonts w:hint="default"/>
        <w:lang w:val="ru-RU" w:eastAsia="en-US" w:bidi="ar-SA"/>
      </w:rPr>
    </w:lvl>
    <w:lvl w:ilvl="5" w:tplc="7EE490B4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6" w:tplc="F3B6195C">
      <w:numFmt w:val="bullet"/>
      <w:lvlText w:val="•"/>
      <w:lvlJc w:val="left"/>
      <w:pPr>
        <w:ind w:left="6798" w:hanging="360"/>
      </w:pPr>
      <w:rPr>
        <w:rFonts w:hint="default"/>
        <w:lang w:val="ru-RU" w:eastAsia="en-US" w:bidi="ar-SA"/>
      </w:rPr>
    </w:lvl>
    <w:lvl w:ilvl="7" w:tplc="2924A2B8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  <w:lvl w:ilvl="8" w:tplc="EA9CE584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B3BBA"/>
    <w:rsid w:val="001B3BBA"/>
    <w:rsid w:val="002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D709"/>
  <w15:docId w15:val="{A1708BBA-87A3-47D1-9A30-AC921BB8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 w:hanging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5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5" w:hanging="360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Ольга Михайловна</dc:creator>
  <cp:lastModifiedBy>1111111</cp:lastModifiedBy>
  <cp:revision>2</cp:revision>
  <dcterms:created xsi:type="dcterms:W3CDTF">2020-11-30T21:57:00Z</dcterms:created>
  <dcterms:modified xsi:type="dcterms:W3CDTF">2021-01-12T10:57:00Z</dcterms:modified>
</cp:coreProperties>
</file>