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5C6" w:rsidRDefault="003815C6">
      <w:pPr>
        <w:pStyle w:val="a3"/>
        <w:ind w:left="0"/>
        <w:rPr>
          <w:sz w:val="29"/>
        </w:rPr>
      </w:pPr>
      <w:bookmarkStart w:id="0" w:name="_GoBack"/>
      <w:bookmarkEnd w:id="0"/>
    </w:p>
    <w:p w:rsidR="003815C6" w:rsidRDefault="001C42FB">
      <w:pPr>
        <w:pStyle w:val="1"/>
        <w:ind w:left="437" w:right="453" w:firstLine="0"/>
        <w:jc w:val="center"/>
      </w:pPr>
      <w:r>
        <w:t>Положение</w:t>
      </w:r>
    </w:p>
    <w:p w:rsidR="001C42FB" w:rsidRDefault="001C42FB">
      <w:pPr>
        <w:spacing w:before="8" w:line="247" w:lineRule="auto"/>
        <w:ind w:left="437" w:right="456"/>
        <w:jc w:val="center"/>
        <w:rPr>
          <w:b/>
          <w:sz w:val="28"/>
        </w:rPr>
      </w:pPr>
      <w:r>
        <w:rPr>
          <w:b/>
          <w:sz w:val="28"/>
        </w:rPr>
        <w:t xml:space="preserve">об организации экспериментальной и инновационной деятельности </w:t>
      </w:r>
    </w:p>
    <w:p w:rsidR="003815C6" w:rsidRDefault="001C42FB">
      <w:pPr>
        <w:spacing w:before="8" w:line="247" w:lineRule="auto"/>
        <w:ind w:left="437" w:right="456"/>
        <w:jc w:val="center"/>
        <w:rPr>
          <w:b/>
          <w:sz w:val="28"/>
        </w:rPr>
      </w:pPr>
      <w:r>
        <w:rPr>
          <w:b/>
          <w:sz w:val="28"/>
        </w:rPr>
        <w:t>в Муниципальном общеобразовательном учреждении</w:t>
      </w:r>
      <w:r>
        <w:rPr>
          <w:b/>
          <w:spacing w:val="65"/>
          <w:sz w:val="28"/>
        </w:rPr>
        <w:t xml:space="preserve"> </w:t>
      </w:r>
    </w:p>
    <w:p w:rsidR="003815C6" w:rsidRDefault="001C42FB">
      <w:pPr>
        <w:pStyle w:val="1"/>
        <w:spacing w:line="320" w:lineRule="exact"/>
        <w:ind w:left="437" w:right="453" w:firstLine="0"/>
        <w:jc w:val="center"/>
      </w:pPr>
      <w:r>
        <w:t>средней общеобразовательной школе п. Родниковский</w:t>
      </w:r>
    </w:p>
    <w:p w:rsidR="003815C6" w:rsidRDefault="003815C6">
      <w:pPr>
        <w:pStyle w:val="a3"/>
        <w:spacing w:before="4"/>
        <w:ind w:left="0"/>
        <w:rPr>
          <w:b/>
          <w:sz w:val="29"/>
        </w:rPr>
      </w:pPr>
    </w:p>
    <w:p w:rsidR="003815C6" w:rsidRDefault="001C42FB">
      <w:pPr>
        <w:pStyle w:val="a4"/>
        <w:numPr>
          <w:ilvl w:val="0"/>
          <w:numId w:val="3"/>
        </w:numPr>
        <w:tabs>
          <w:tab w:val="left" w:pos="829"/>
        </w:tabs>
        <w:spacing w:before="0"/>
        <w:ind w:hanging="358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3815C6" w:rsidRDefault="001C42FB">
      <w:pPr>
        <w:pStyle w:val="a4"/>
        <w:numPr>
          <w:ilvl w:val="1"/>
          <w:numId w:val="2"/>
        </w:numPr>
        <w:tabs>
          <w:tab w:val="left" w:pos="696"/>
        </w:tabs>
        <w:spacing w:before="13" w:line="244" w:lineRule="auto"/>
        <w:ind w:right="119" w:firstLine="0"/>
        <w:jc w:val="both"/>
        <w:rPr>
          <w:sz w:val="28"/>
        </w:rPr>
      </w:pPr>
      <w:r>
        <w:rPr>
          <w:sz w:val="28"/>
        </w:rPr>
        <w:t xml:space="preserve">Настоящее Положение разработано в соответствии с Законом </w:t>
      </w:r>
      <w:r>
        <w:rPr>
          <w:spacing w:val="-3"/>
          <w:sz w:val="28"/>
        </w:rPr>
        <w:t xml:space="preserve">«Об </w:t>
      </w:r>
      <w:r>
        <w:rPr>
          <w:sz w:val="28"/>
        </w:rPr>
        <w:t xml:space="preserve">образовании в Российской Федерации» № 273-ФЗ от 29 декабря 2012 года с изменениями 2018 года, Типовым положением об образовательном учреждении, Законом Краснодарского края от 16.07.2013г. № 2770-КЗ </w:t>
      </w:r>
      <w:r>
        <w:rPr>
          <w:spacing w:val="-3"/>
          <w:sz w:val="28"/>
        </w:rPr>
        <w:t xml:space="preserve">«Об </w:t>
      </w:r>
      <w:r>
        <w:rPr>
          <w:sz w:val="28"/>
        </w:rPr>
        <w:t>образовании в Краснодарском крае» (ст.8), Уставом</w:t>
      </w:r>
      <w:r>
        <w:rPr>
          <w:spacing w:val="35"/>
          <w:sz w:val="28"/>
        </w:rPr>
        <w:t xml:space="preserve"> </w:t>
      </w:r>
      <w:r>
        <w:rPr>
          <w:sz w:val="28"/>
        </w:rPr>
        <w:t>школы.</w:t>
      </w:r>
    </w:p>
    <w:p w:rsidR="003815C6" w:rsidRDefault="001C42FB">
      <w:pPr>
        <w:pStyle w:val="a4"/>
        <w:numPr>
          <w:ilvl w:val="1"/>
          <w:numId w:val="2"/>
        </w:numPr>
        <w:tabs>
          <w:tab w:val="left" w:pos="698"/>
        </w:tabs>
        <w:spacing w:before="17"/>
        <w:ind w:left="698" w:hanging="596"/>
        <w:jc w:val="both"/>
        <w:rPr>
          <w:sz w:val="28"/>
        </w:rPr>
      </w:pPr>
      <w:r>
        <w:rPr>
          <w:sz w:val="28"/>
        </w:rPr>
        <w:t>Согласно ст. 20 Закона «Об образовании в Российской</w:t>
      </w:r>
      <w:r>
        <w:rPr>
          <w:spacing w:val="35"/>
          <w:sz w:val="28"/>
        </w:rPr>
        <w:t xml:space="preserve"> </w:t>
      </w:r>
      <w:r>
        <w:rPr>
          <w:sz w:val="28"/>
        </w:rPr>
        <w:t>Федерации»</w:t>
      </w:r>
    </w:p>
    <w:p w:rsidR="003815C6" w:rsidRDefault="001C42FB">
      <w:pPr>
        <w:pStyle w:val="a3"/>
        <w:jc w:val="both"/>
      </w:pPr>
      <w:r>
        <w:t>№ 273-ФЗ</w:t>
      </w:r>
    </w:p>
    <w:p w:rsidR="003815C6" w:rsidRDefault="001C42FB">
      <w:pPr>
        <w:pStyle w:val="a4"/>
        <w:numPr>
          <w:ilvl w:val="2"/>
          <w:numId w:val="2"/>
        </w:numPr>
        <w:tabs>
          <w:tab w:val="left" w:pos="1007"/>
        </w:tabs>
        <w:spacing w:before="19" w:line="244" w:lineRule="auto"/>
        <w:ind w:right="113" w:firstLine="0"/>
        <w:jc w:val="both"/>
        <w:rPr>
          <w:sz w:val="28"/>
        </w:rPr>
      </w:pPr>
      <w:r>
        <w:rPr>
          <w:sz w:val="32"/>
        </w:rPr>
        <w:t>«э</w:t>
      </w:r>
      <w:r>
        <w:rPr>
          <w:sz w:val="28"/>
        </w:rPr>
        <w:t>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социально- 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образования»;</w:t>
      </w:r>
    </w:p>
    <w:p w:rsidR="003815C6" w:rsidRDefault="001C42FB">
      <w:pPr>
        <w:pStyle w:val="a4"/>
        <w:numPr>
          <w:ilvl w:val="2"/>
          <w:numId w:val="2"/>
        </w:numPr>
        <w:tabs>
          <w:tab w:val="left" w:pos="1274"/>
        </w:tabs>
        <w:spacing w:before="18" w:line="247" w:lineRule="auto"/>
        <w:ind w:right="116" w:firstLine="0"/>
        <w:jc w:val="both"/>
        <w:rPr>
          <w:sz w:val="32"/>
        </w:rPr>
      </w:pPr>
      <w:r>
        <w:rPr>
          <w:sz w:val="28"/>
        </w:rPr>
        <w:t>«экспериментальная деятельность направлена на разработку, апробацию и внедрение новых  образовательных  технологий,  образовательных ресурсов и  осуществляется  в  форме  экспериментов, порядок и условия проведения которых определяются Правительством 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</w:t>
      </w:r>
      <w:r>
        <w:rPr>
          <w:sz w:val="32"/>
        </w:rPr>
        <w:t>»;</w:t>
      </w:r>
    </w:p>
    <w:p w:rsidR="003815C6" w:rsidRDefault="001C42FB">
      <w:pPr>
        <w:pStyle w:val="a4"/>
        <w:numPr>
          <w:ilvl w:val="2"/>
          <w:numId w:val="2"/>
        </w:numPr>
        <w:tabs>
          <w:tab w:val="left" w:pos="849"/>
        </w:tabs>
        <w:spacing w:before="2" w:line="244" w:lineRule="auto"/>
        <w:ind w:right="115" w:firstLine="0"/>
        <w:jc w:val="both"/>
        <w:rPr>
          <w:sz w:val="28"/>
        </w:rPr>
      </w:pPr>
      <w:r>
        <w:rPr>
          <w:sz w:val="28"/>
        </w:rPr>
        <w:t>«инновационная деятельность ориентирована на совершенствование научно-педагогического,  учебно-методического,  организационного, правового, финансово-экономического,  кадрового,  материально-  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образовательную  деятельность,  и  иными  действующими в сфере образования организациями, а также их</w:t>
      </w:r>
      <w:r>
        <w:rPr>
          <w:spacing w:val="46"/>
          <w:sz w:val="28"/>
        </w:rPr>
        <w:t xml:space="preserve"> </w:t>
      </w:r>
      <w:r>
        <w:rPr>
          <w:sz w:val="28"/>
        </w:rPr>
        <w:t>объединениями»;</w:t>
      </w:r>
    </w:p>
    <w:p w:rsidR="003815C6" w:rsidRDefault="001C42FB">
      <w:pPr>
        <w:pStyle w:val="a4"/>
        <w:numPr>
          <w:ilvl w:val="2"/>
          <w:numId w:val="2"/>
        </w:numPr>
        <w:tabs>
          <w:tab w:val="left" w:pos="822"/>
        </w:tabs>
        <w:spacing w:before="10" w:line="244" w:lineRule="auto"/>
        <w:ind w:right="120" w:firstLine="0"/>
        <w:jc w:val="both"/>
        <w:rPr>
          <w:sz w:val="28"/>
        </w:rPr>
      </w:pPr>
      <w:r>
        <w:rPr>
          <w:sz w:val="28"/>
        </w:rPr>
        <w:t>«при реализации инновационного проекта, программы должны быть обеспечены соблюдение прав и законных интересов участников образовательных отношений, предоставление и получение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требованиями, образовательным</w:t>
      </w:r>
      <w:r>
        <w:rPr>
          <w:spacing w:val="25"/>
          <w:sz w:val="28"/>
        </w:rPr>
        <w:t xml:space="preserve"> </w:t>
      </w:r>
      <w:r>
        <w:rPr>
          <w:sz w:val="28"/>
        </w:rPr>
        <w:t>стандартом.»</w:t>
      </w:r>
    </w:p>
    <w:p w:rsidR="003815C6" w:rsidRDefault="001C42FB">
      <w:pPr>
        <w:pStyle w:val="a4"/>
        <w:numPr>
          <w:ilvl w:val="1"/>
          <w:numId w:val="2"/>
        </w:numPr>
        <w:tabs>
          <w:tab w:val="left" w:pos="606"/>
          <w:tab w:val="left" w:pos="2268"/>
          <w:tab w:val="left" w:pos="4150"/>
          <w:tab w:val="left" w:pos="5811"/>
          <w:tab w:val="left" w:pos="6252"/>
          <w:tab w:val="left" w:pos="7444"/>
        </w:tabs>
        <w:spacing w:before="9" w:line="244" w:lineRule="auto"/>
        <w:ind w:right="591" w:firstLine="0"/>
        <w:rPr>
          <w:sz w:val="28"/>
        </w:rPr>
      </w:pPr>
      <w:r>
        <w:rPr>
          <w:sz w:val="28"/>
        </w:rPr>
        <w:t>Настоящее положение определяет основные задачи, общие подходы к формированию</w:t>
      </w:r>
      <w:r>
        <w:rPr>
          <w:sz w:val="28"/>
        </w:rPr>
        <w:tab/>
        <w:t>содержания,</w:t>
      </w:r>
      <w:r>
        <w:rPr>
          <w:sz w:val="28"/>
        </w:rPr>
        <w:tab/>
        <w:t>механизмы</w:t>
      </w:r>
      <w:r>
        <w:rPr>
          <w:sz w:val="28"/>
        </w:rPr>
        <w:tab/>
        <w:t>и</w:t>
      </w:r>
      <w:r>
        <w:rPr>
          <w:sz w:val="28"/>
        </w:rPr>
        <w:tab/>
        <w:t>условия</w:t>
      </w:r>
      <w:r>
        <w:rPr>
          <w:sz w:val="28"/>
        </w:rPr>
        <w:tab/>
        <w:t>организации</w:t>
      </w:r>
    </w:p>
    <w:p w:rsidR="003815C6" w:rsidRDefault="001C42FB">
      <w:pPr>
        <w:pStyle w:val="a3"/>
        <w:tabs>
          <w:tab w:val="left" w:pos="2809"/>
        </w:tabs>
        <w:spacing w:before="2" w:line="244" w:lineRule="auto"/>
        <w:ind w:right="119"/>
      </w:pPr>
      <w:r>
        <w:t>экспериментальной</w:t>
      </w:r>
      <w:r>
        <w:tab/>
        <w:t>и инновационной работы в МОУ СОШ п. Родниковский.</w:t>
      </w:r>
    </w:p>
    <w:p w:rsidR="003815C6" w:rsidRDefault="003815C6">
      <w:pPr>
        <w:spacing w:line="244" w:lineRule="auto"/>
        <w:sectPr w:rsidR="003815C6">
          <w:type w:val="continuous"/>
          <w:pgSz w:w="11910" w:h="16840"/>
          <w:pgMar w:top="1060" w:right="460" w:bottom="280" w:left="1640" w:header="720" w:footer="720" w:gutter="0"/>
          <w:cols w:space="720"/>
        </w:sectPr>
      </w:pPr>
    </w:p>
    <w:p w:rsidR="003815C6" w:rsidRDefault="001C42FB">
      <w:pPr>
        <w:pStyle w:val="a4"/>
        <w:numPr>
          <w:ilvl w:val="1"/>
          <w:numId w:val="2"/>
        </w:numPr>
        <w:tabs>
          <w:tab w:val="left" w:pos="657"/>
        </w:tabs>
        <w:spacing w:before="84" w:line="244" w:lineRule="auto"/>
        <w:ind w:right="117" w:firstLine="0"/>
        <w:jc w:val="both"/>
        <w:rPr>
          <w:sz w:val="28"/>
        </w:rPr>
      </w:pPr>
      <w:r>
        <w:rPr>
          <w:sz w:val="28"/>
        </w:rPr>
        <w:lastRenderedPageBreak/>
        <w:t>Экспериментальная и инновационная работа может быть  организована при участии всего коллектива, его части или отдельных работников при наличии необходимых условий для ее проведения (материально-технической базы, кадров,</w:t>
      </w:r>
      <w:r>
        <w:rPr>
          <w:spacing w:val="4"/>
          <w:sz w:val="28"/>
        </w:rPr>
        <w:t xml:space="preserve"> </w:t>
      </w:r>
      <w:r>
        <w:rPr>
          <w:sz w:val="28"/>
        </w:rPr>
        <w:t>средств).</w:t>
      </w:r>
    </w:p>
    <w:p w:rsidR="003815C6" w:rsidRDefault="001C42FB">
      <w:pPr>
        <w:pStyle w:val="a4"/>
        <w:numPr>
          <w:ilvl w:val="1"/>
          <w:numId w:val="2"/>
        </w:numPr>
        <w:tabs>
          <w:tab w:val="left" w:pos="606"/>
          <w:tab w:val="left" w:pos="763"/>
          <w:tab w:val="left" w:pos="1715"/>
          <w:tab w:val="left" w:pos="1858"/>
          <w:tab w:val="left" w:pos="2223"/>
          <w:tab w:val="left" w:pos="3227"/>
          <w:tab w:val="left" w:pos="3757"/>
          <w:tab w:val="left" w:pos="4523"/>
          <w:tab w:val="left" w:pos="4714"/>
          <w:tab w:val="left" w:pos="5051"/>
          <w:tab w:val="left" w:pos="5233"/>
          <w:tab w:val="left" w:pos="5393"/>
          <w:tab w:val="left" w:pos="6291"/>
          <w:tab w:val="left" w:pos="6392"/>
          <w:tab w:val="left" w:pos="7509"/>
          <w:tab w:val="left" w:pos="7743"/>
          <w:tab w:val="left" w:pos="8016"/>
          <w:tab w:val="left" w:pos="8205"/>
          <w:tab w:val="left" w:pos="8584"/>
          <w:tab w:val="left" w:pos="9409"/>
        </w:tabs>
        <w:spacing w:before="5" w:line="244" w:lineRule="auto"/>
        <w:ind w:right="116" w:firstLine="0"/>
        <w:rPr>
          <w:sz w:val="28"/>
        </w:rPr>
      </w:pPr>
      <w:r>
        <w:rPr>
          <w:sz w:val="28"/>
        </w:rPr>
        <w:t xml:space="preserve">Экспериментальная работа осуществляется в соответствии с программой </w:t>
      </w:r>
      <w:r>
        <w:rPr>
          <w:spacing w:val="-1"/>
          <w:sz w:val="28"/>
        </w:rPr>
        <w:t>эксперимента,</w:t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z w:val="28"/>
        </w:rPr>
        <w:t>рассматриваемой, рекомендуемой</w:t>
      </w:r>
      <w:r>
        <w:rPr>
          <w:sz w:val="28"/>
        </w:rPr>
        <w:tab/>
        <w:t xml:space="preserve"> и утверждаемой приказом Отдела образования администрации </w:t>
      </w:r>
      <w:proofErr w:type="spellStart"/>
      <w:r>
        <w:rPr>
          <w:sz w:val="28"/>
        </w:rPr>
        <w:t>Колышлейского</w:t>
      </w:r>
      <w:proofErr w:type="spellEnd"/>
      <w:r>
        <w:rPr>
          <w:sz w:val="28"/>
        </w:rPr>
        <w:t xml:space="preserve"> района,  или </w:t>
      </w:r>
      <w:r>
        <w:rPr>
          <w:sz w:val="28"/>
        </w:rPr>
        <w:tab/>
        <w:t>ГБОУ ДПО ПИРО</w:t>
      </w:r>
      <w:r>
        <w:rPr>
          <w:sz w:val="28"/>
        </w:rPr>
        <w:tab/>
        <w:t>,</w:t>
      </w:r>
      <w:r>
        <w:rPr>
          <w:sz w:val="28"/>
        </w:rPr>
        <w:tab/>
      </w:r>
      <w:r>
        <w:rPr>
          <w:spacing w:val="-10"/>
          <w:sz w:val="28"/>
        </w:rPr>
        <w:t xml:space="preserve">на </w:t>
      </w:r>
      <w:r>
        <w:rPr>
          <w:sz w:val="28"/>
        </w:rPr>
        <w:t>основании  и  в  пределах</w:t>
      </w:r>
      <w:r>
        <w:rPr>
          <w:spacing w:val="59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69"/>
          <w:sz w:val="28"/>
        </w:rPr>
        <w:t xml:space="preserve"> </w:t>
      </w:r>
      <w:r>
        <w:rPr>
          <w:sz w:val="28"/>
        </w:rPr>
        <w:t>школа</w:t>
      </w:r>
      <w:r>
        <w:rPr>
          <w:sz w:val="28"/>
        </w:rPr>
        <w:tab/>
      </w:r>
      <w:r>
        <w:rPr>
          <w:sz w:val="28"/>
        </w:rPr>
        <w:tab/>
        <w:t>имеет право вносить изменения в содержание</w:t>
      </w:r>
      <w:r>
        <w:rPr>
          <w:sz w:val="28"/>
        </w:rPr>
        <w:tab/>
      </w:r>
      <w:r>
        <w:rPr>
          <w:sz w:val="28"/>
        </w:rPr>
        <w:tab/>
        <w:t>образования,</w:t>
      </w:r>
      <w:r>
        <w:rPr>
          <w:sz w:val="28"/>
        </w:rPr>
        <w:tab/>
        <w:t>систему</w:t>
      </w:r>
      <w:r>
        <w:rPr>
          <w:sz w:val="28"/>
        </w:rPr>
        <w:tab/>
        <w:t>средств</w:t>
      </w:r>
      <w:r>
        <w:rPr>
          <w:sz w:val="28"/>
        </w:rPr>
        <w:tab/>
        <w:t>обучения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воспитания, финансово-хозяйственный механизм, организационную структуру, режим функционирования</w:t>
      </w:r>
      <w:r>
        <w:rPr>
          <w:spacing w:val="5"/>
          <w:sz w:val="28"/>
        </w:rPr>
        <w:t xml:space="preserve"> </w:t>
      </w:r>
      <w:r>
        <w:rPr>
          <w:sz w:val="28"/>
        </w:rPr>
        <w:t>школы.</w:t>
      </w:r>
    </w:p>
    <w:p w:rsidR="003815C6" w:rsidRDefault="001C42FB">
      <w:pPr>
        <w:pStyle w:val="a4"/>
        <w:numPr>
          <w:ilvl w:val="1"/>
          <w:numId w:val="2"/>
        </w:numPr>
        <w:tabs>
          <w:tab w:val="left" w:pos="536"/>
        </w:tabs>
        <w:spacing w:before="15" w:line="244" w:lineRule="auto"/>
        <w:ind w:right="121" w:firstLine="0"/>
        <w:jc w:val="both"/>
        <w:rPr>
          <w:sz w:val="28"/>
        </w:rPr>
      </w:pPr>
      <w:r>
        <w:rPr>
          <w:sz w:val="28"/>
        </w:rPr>
        <w:t xml:space="preserve">Педагогические работники, организующие и выполняющие эксперимент, несут ответственность за обеспечение качества образования в соответствии с требованиями государственных образовательных  стандартов основного общего и среднего общего 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образования.</w:t>
      </w:r>
    </w:p>
    <w:p w:rsidR="003815C6" w:rsidRDefault="001C42FB">
      <w:pPr>
        <w:pStyle w:val="a4"/>
        <w:numPr>
          <w:ilvl w:val="1"/>
          <w:numId w:val="2"/>
        </w:numPr>
        <w:tabs>
          <w:tab w:val="left" w:pos="619"/>
        </w:tabs>
        <w:spacing w:before="5" w:line="244" w:lineRule="auto"/>
        <w:ind w:right="115" w:firstLine="0"/>
        <w:jc w:val="both"/>
        <w:rPr>
          <w:sz w:val="28"/>
        </w:rPr>
      </w:pPr>
      <w:r>
        <w:rPr>
          <w:sz w:val="28"/>
        </w:rPr>
        <w:t>Результаты экспериментальной и инновационной работы оформляются в виде отчета в соответствии с поэтапным содержанием программы эксперимента.</w:t>
      </w:r>
    </w:p>
    <w:p w:rsidR="003815C6" w:rsidRDefault="001C42FB">
      <w:pPr>
        <w:pStyle w:val="1"/>
        <w:numPr>
          <w:ilvl w:val="0"/>
          <w:numId w:val="3"/>
        </w:numPr>
        <w:tabs>
          <w:tab w:val="left" w:pos="392"/>
        </w:tabs>
        <w:spacing w:before="4"/>
        <w:ind w:left="391" w:hanging="290"/>
        <w:jc w:val="both"/>
      </w:pPr>
      <w:r>
        <w:t>Порядок организации экспериментальной</w:t>
      </w:r>
      <w:r>
        <w:rPr>
          <w:spacing w:val="11"/>
        </w:rPr>
        <w:t xml:space="preserve"> </w:t>
      </w:r>
      <w:r>
        <w:t>работы</w:t>
      </w:r>
    </w:p>
    <w:p w:rsidR="003815C6" w:rsidRDefault="001C42FB">
      <w:pPr>
        <w:pStyle w:val="a4"/>
        <w:numPr>
          <w:ilvl w:val="1"/>
          <w:numId w:val="3"/>
        </w:numPr>
        <w:tabs>
          <w:tab w:val="left" w:pos="883"/>
        </w:tabs>
        <w:spacing w:line="244" w:lineRule="auto"/>
        <w:ind w:right="119" w:firstLine="0"/>
        <w:jc w:val="both"/>
        <w:rPr>
          <w:sz w:val="28"/>
        </w:rPr>
      </w:pPr>
      <w:r>
        <w:rPr>
          <w:sz w:val="28"/>
        </w:rPr>
        <w:t>Заявка на организацию экспериментальной работы подается инициатором в тот экспертный совет, соискателем статуса которого он является.</w:t>
      </w:r>
    </w:p>
    <w:p w:rsidR="003815C6" w:rsidRDefault="001C42FB">
      <w:pPr>
        <w:pStyle w:val="a3"/>
        <w:spacing w:before="4"/>
        <w:jc w:val="both"/>
      </w:pPr>
      <w:r>
        <w:t>Авторами заявки могут быть отдельные работники.</w:t>
      </w:r>
    </w:p>
    <w:p w:rsidR="003815C6" w:rsidRDefault="001C42FB">
      <w:pPr>
        <w:pStyle w:val="a4"/>
        <w:numPr>
          <w:ilvl w:val="1"/>
          <w:numId w:val="3"/>
        </w:numPr>
        <w:tabs>
          <w:tab w:val="left" w:pos="606"/>
        </w:tabs>
        <w:ind w:left="605" w:hanging="504"/>
        <w:jc w:val="both"/>
        <w:rPr>
          <w:sz w:val="28"/>
        </w:rPr>
      </w:pPr>
      <w:r>
        <w:rPr>
          <w:sz w:val="28"/>
        </w:rPr>
        <w:t>Заявка должна</w:t>
      </w:r>
      <w:r>
        <w:rPr>
          <w:spacing w:val="3"/>
          <w:sz w:val="28"/>
        </w:rPr>
        <w:t xml:space="preserve"> </w:t>
      </w:r>
      <w:r>
        <w:rPr>
          <w:sz w:val="28"/>
        </w:rPr>
        <w:t>содержать:</w:t>
      </w:r>
    </w:p>
    <w:p w:rsidR="003815C6" w:rsidRDefault="001C42FB">
      <w:pPr>
        <w:pStyle w:val="a4"/>
        <w:numPr>
          <w:ilvl w:val="0"/>
          <w:numId w:val="1"/>
        </w:numPr>
        <w:tabs>
          <w:tab w:val="left" w:pos="320"/>
        </w:tabs>
        <w:ind w:left="319" w:hanging="218"/>
        <w:jc w:val="left"/>
        <w:rPr>
          <w:sz w:val="28"/>
        </w:rPr>
      </w:pPr>
      <w:r>
        <w:rPr>
          <w:sz w:val="28"/>
        </w:rPr>
        <w:t>указание темы эксперимента, данные научного</w:t>
      </w:r>
      <w:r>
        <w:rPr>
          <w:spacing w:val="31"/>
          <w:sz w:val="28"/>
        </w:rPr>
        <w:t xml:space="preserve"> </w:t>
      </w:r>
      <w:r>
        <w:rPr>
          <w:sz w:val="28"/>
        </w:rPr>
        <w:t>руководителя;</w:t>
      </w:r>
    </w:p>
    <w:p w:rsidR="003815C6" w:rsidRDefault="001C42FB">
      <w:pPr>
        <w:pStyle w:val="a4"/>
        <w:numPr>
          <w:ilvl w:val="0"/>
          <w:numId w:val="1"/>
        </w:numPr>
        <w:tabs>
          <w:tab w:val="left" w:pos="320"/>
        </w:tabs>
        <w:spacing w:line="247" w:lineRule="auto"/>
        <w:ind w:right="267" w:firstLine="0"/>
        <w:jc w:val="left"/>
        <w:rPr>
          <w:sz w:val="28"/>
        </w:rPr>
      </w:pPr>
      <w:r>
        <w:rPr>
          <w:sz w:val="28"/>
        </w:rPr>
        <w:t>указание базы эксперимента, наименование образовательного учреждения,  в котором планируется его</w:t>
      </w:r>
      <w:r>
        <w:rPr>
          <w:spacing w:val="9"/>
          <w:sz w:val="28"/>
        </w:rPr>
        <w:t xml:space="preserve"> </w:t>
      </w:r>
      <w:r>
        <w:rPr>
          <w:sz w:val="28"/>
        </w:rPr>
        <w:t>проведение;</w:t>
      </w:r>
    </w:p>
    <w:p w:rsidR="003815C6" w:rsidRDefault="001C42FB">
      <w:pPr>
        <w:pStyle w:val="a4"/>
        <w:numPr>
          <w:ilvl w:val="0"/>
          <w:numId w:val="1"/>
        </w:numPr>
        <w:tabs>
          <w:tab w:val="left" w:pos="320"/>
        </w:tabs>
        <w:spacing w:before="0" w:line="244" w:lineRule="auto"/>
        <w:ind w:right="502" w:firstLine="0"/>
        <w:jc w:val="left"/>
        <w:rPr>
          <w:sz w:val="28"/>
        </w:rPr>
      </w:pPr>
      <w:r>
        <w:rPr>
          <w:sz w:val="28"/>
        </w:rPr>
        <w:t>изложение сути эксперимента, обоснование его значимости для развития образования в системе заявленного</w:t>
      </w:r>
      <w:r>
        <w:rPr>
          <w:spacing w:val="11"/>
          <w:sz w:val="28"/>
        </w:rPr>
        <w:t xml:space="preserve"> </w:t>
      </w:r>
      <w:r>
        <w:rPr>
          <w:sz w:val="28"/>
        </w:rPr>
        <w:t>уровня;</w:t>
      </w:r>
    </w:p>
    <w:p w:rsidR="003815C6" w:rsidRDefault="001C42FB">
      <w:pPr>
        <w:pStyle w:val="a4"/>
        <w:numPr>
          <w:ilvl w:val="0"/>
          <w:numId w:val="1"/>
        </w:numPr>
        <w:tabs>
          <w:tab w:val="left" w:pos="320"/>
        </w:tabs>
        <w:spacing w:before="0" w:line="247" w:lineRule="auto"/>
        <w:ind w:right="252" w:firstLine="0"/>
        <w:jc w:val="left"/>
        <w:rPr>
          <w:sz w:val="28"/>
        </w:rPr>
      </w:pPr>
      <w:r>
        <w:rPr>
          <w:sz w:val="28"/>
        </w:rPr>
        <w:t>программу эксперимента (основные идеи эксперимента, цели, исходные теоретически положения, этапы эксперимента и прогнозируемые результаты по каждому этапу, методы, необходимые условия проведения эксперимента, средства контроля и обеспечения достоверности результатов эксперимента, перечень учебно-методических разработок, обеспечивающих программу</w:t>
      </w:r>
    </w:p>
    <w:p w:rsidR="003815C6" w:rsidRDefault="001C42FB">
      <w:pPr>
        <w:pStyle w:val="a3"/>
        <w:spacing w:before="0" w:line="315" w:lineRule="exact"/>
      </w:pPr>
      <w:r>
        <w:t>эксперимента);</w:t>
      </w:r>
    </w:p>
    <w:p w:rsidR="003815C6" w:rsidRDefault="001C42FB">
      <w:pPr>
        <w:pStyle w:val="a4"/>
        <w:numPr>
          <w:ilvl w:val="0"/>
          <w:numId w:val="1"/>
        </w:numPr>
        <w:tabs>
          <w:tab w:val="left" w:pos="320"/>
        </w:tabs>
        <w:spacing w:before="7"/>
        <w:ind w:left="319" w:hanging="218"/>
        <w:jc w:val="left"/>
        <w:rPr>
          <w:sz w:val="28"/>
        </w:rPr>
      </w:pPr>
      <w:r>
        <w:rPr>
          <w:sz w:val="28"/>
        </w:rPr>
        <w:t>календарный план проведения</w:t>
      </w:r>
      <w:r>
        <w:rPr>
          <w:spacing w:val="10"/>
          <w:sz w:val="28"/>
        </w:rPr>
        <w:t xml:space="preserve"> </w:t>
      </w:r>
      <w:r>
        <w:rPr>
          <w:sz w:val="28"/>
        </w:rPr>
        <w:t>эксперимента;</w:t>
      </w:r>
    </w:p>
    <w:p w:rsidR="003815C6" w:rsidRDefault="001C42FB">
      <w:pPr>
        <w:pStyle w:val="a4"/>
        <w:numPr>
          <w:ilvl w:val="0"/>
          <w:numId w:val="1"/>
        </w:numPr>
        <w:tabs>
          <w:tab w:val="left" w:pos="320"/>
        </w:tabs>
        <w:spacing w:before="7"/>
        <w:ind w:left="319" w:hanging="218"/>
        <w:jc w:val="left"/>
        <w:rPr>
          <w:sz w:val="28"/>
        </w:rPr>
      </w:pPr>
      <w:r>
        <w:rPr>
          <w:sz w:val="28"/>
        </w:rPr>
        <w:t>предложения по возможному распространению результатов</w:t>
      </w:r>
      <w:r>
        <w:rPr>
          <w:spacing w:val="33"/>
          <w:sz w:val="28"/>
        </w:rPr>
        <w:t xml:space="preserve"> </w:t>
      </w:r>
      <w:r>
        <w:rPr>
          <w:sz w:val="28"/>
        </w:rPr>
        <w:t>эксперимента;</w:t>
      </w:r>
    </w:p>
    <w:p w:rsidR="003815C6" w:rsidRDefault="001C42FB">
      <w:pPr>
        <w:pStyle w:val="a4"/>
        <w:numPr>
          <w:ilvl w:val="0"/>
          <w:numId w:val="1"/>
        </w:numPr>
        <w:tabs>
          <w:tab w:val="left" w:pos="320"/>
        </w:tabs>
        <w:ind w:left="319" w:hanging="218"/>
        <w:jc w:val="left"/>
        <w:rPr>
          <w:sz w:val="28"/>
        </w:rPr>
      </w:pP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финансирования.</w:t>
      </w:r>
    </w:p>
    <w:p w:rsidR="003815C6" w:rsidRDefault="001C42FB">
      <w:pPr>
        <w:pStyle w:val="a3"/>
        <w:tabs>
          <w:tab w:val="left" w:pos="1176"/>
          <w:tab w:val="left" w:pos="2015"/>
          <w:tab w:val="left" w:pos="2178"/>
          <w:tab w:val="left" w:pos="3298"/>
          <w:tab w:val="left" w:pos="3782"/>
          <w:tab w:val="left" w:pos="4557"/>
          <w:tab w:val="left" w:pos="6095"/>
          <w:tab w:val="left" w:pos="6241"/>
          <w:tab w:val="left" w:pos="6592"/>
          <w:tab w:val="left" w:pos="7791"/>
          <w:tab w:val="left" w:pos="8175"/>
          <w:tab w:val="left" w:pos="8347"/>
          <w:tab w:val="left" w:pos="8832"/>
          <w:tab w:val="left" w:pos="9548"/>
        </w:tabs>
        <w:spacing w:line="244" w:lineRule="auto"/>
        <w:ind w:right="120"/>
      </w:pPr>
      <w:r>
        <w:t>Необходимым условием для рассмотрения заявки и утверждения программы эксперимента</w:t>
      </w:r>
      <w:r>
        <w:tab/>
        <w:t>является</w:t>
      </w:r>
      <w:r>
        <w:tab/>
        <w:t>ее</w:t>
      </w:r>
      <w:r>
        <w:tab/>
        <w:t>предварительное</w:t>
      </w:r>
      <w:r>
        <w:tab/>
        <w:t>обсуждение</w:t>
      </w:r>
      <w:r>
        <w:tab/>
        <w:t>и</w:t>
      </w:r>
      <w:r>
        <w:tab/>
        <w:t>принятие</w:t>
      </w:r>
      <w:r>
        <w:tab/>
      </w:r>
      <w:r>
        <w:rPr>
          <w:spacing w:val="-18"/>
        </w:rPr>
        <w:t xml:space="preserve">в </w:t>
      </w:r>
      <w:r>
        <w:t>педагогическом коллективе: научно-методическом совете, педагогическом совете,</w:t>
      </w:r>
      <w:r>
        <w:tab/>
        <w:t>совете</w:t>
      </w:r>
      <w:r>
        <w:tab/>
      </w:r>
      <w:r>
        <w:tab/>
        <w:t>образовательного</w:t>
      </w:r>
      <w:r>
        <w:tab/>
        <w:t>учреждения</w:t>
      </w:r>
      <w:r>
        <w:tab/>
      </w:r>
      <w:r>
        <w:tab/>
        <w:t>в</w:t>
      </w:r>
      <w:r>
        <w:tab/>
        <w:t>зависимости</w:t>
      </w:r>
      <w:r>
        <w:tab/>
      </w:r>
      <w:r>
        <w:tab/>
        <w:t>от</w:t>
      </w:r>
      <w:r>
        <w:tab/>
      </w:r>
      <w:r>
        <w:rPr>
          <w:spacing w:val="-3"/>
        </w:rPr>
        <w:t xml:space="preserve">уровня </w:t>
      </w:r>
      <w:r>
        <w:t>планируемого</w:t>
      </w:r>
      <w:r>
        <w:rPr>
          <w:spacing w:val="2"/>
        </w:rPr>
        <w:t xml:space="preserve"> </w:t>
      </w:r>
      <w:r>
        <w:t>исследования.</w:t>
      </w:r>
    </w:p>
    <w:p w:rsidR="003815C6" w:rsidRDefault="003815C6">
      <w:pPr>
        <w:spacing w:line="244" w:lineRule="auto"/>
        <w:sectPr w:rsidR="003815C6">
          <w:pgSz w:w="11910" w:h="16840"/>
          <w:pgMar w:top="1060" w:right="460" w:bottom="280" w:left="1640" w:header="720" w:footer="720" w:gutter="0"/>
          <w:cols w:space="720"/>
        </w:sectPr>
      </w:pPr>
    </w:p>
    <w:p w:rsidR="003815C6" w:rsidRDefault="001C42FB">
      <w:pPr>
        <w:pStyle w:val="a4"/>
        <w:numPr>
          <w:ilvl w:val="1"/>
          <w:numId w:val="3"/>
        </w:numPr>
        <w:tabs>
          <w:tab w:val="left" w:pos="607"/>
        </w:tabs>
        <w:spacing w:before="84"/>
        <w:ind w:left="606" w:hanging="505"/>
        <w:jc w:val="both"/>
        <w:rPr>
          <w:sz w:val="28"/>
        </w:rPr>
      </w:pPr>
      <w:r>
        <w:rPr>
          <w:sz w:val="28"/>
        </w:rPr>
        <w:lastRenderedPageBreak/>
        <w:t>Экспериментальная и инновационная работа в школе осуществляется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</w:p>
    <w:p w:rsidR="003815C6" w:rsidRDefault="001C42FB">
      <w:pPr>
        <w:pStyle w:val="a3"/>
        <w:spacing w:line="244" w:lineRule="auto"/>
        <w:ind w:right="120"/>
        <w:jc w:val="both"/>
      </w:pPr>
      <w:r>
        <w:t>соответствии с программами, имеющими положительное заключение соответствующего экспертного совета и утвержденными  приказом  начальника управления образования, открывающего</w:t>
      </w:r>
      <w:r>
        <w:rPr>
          <w:spacing w:val="35"/>
        </w:rPr>
        <w:t xml:space="preserve"> </w:t>
      </w:r>
      <w:r>
        <w:t>эксперимент.</w:t>
      </w:r>
    </w:p>
    <w:p w:rsidR="003815C6" w:rsidRDefault="001C42FB">
      <w:pPr>
        <w:pStyle w:val="1"/>
        <w:numPr>
          <w:ilvl w:val="0"/>
          <w:numId w:val="3"/>
        </w:numPr>
        <w:tabs>
          <w:tab w:val="left" w:pos="392"/>
        </w:tabs>
        <w:spacing w:before="4"/>
        <w:ind w:left="391" w:hanging="290"/>
        <w:jc w:val="both"/>
      </w:pPr>
      <w:r>
        <w:t>Руководство экспериментальной</w:t>
      </w:r>
      <w:r>
        <w:rPr>
          <w:spacing w:val="3"/>
        </w:rPr>
        <w:t xml:space="preserve"> </w:t>
      </w:r>
      <w:r>
        <w:t>работой</w:t>
      </w:r>
    </w:p>
    <w:p w:rsidR="003815C6" w:rsidRDefault="001C42FB">
      <w:pPr>
        <w:pStyle w:val="a4"/>
        <w:numPr>
          <w:ilvl w:val="1"/>
          <w:numId w:val="3"/>
        </w:numPr>
        <w:tabs>
          <w:tab w:val="left" w:pos="606"/>
        </w:tabs>
        <w:spacing w:before="10"/>
        <w:ind w:left="605" w:hanging="504"/>
        <w:jc w:val="both"/>
        <w:rPr>
          <w:sz w:val="28"/>
        </w:rPr>
      </w:pPr>
      <w:r>
        <w:rPr>
          <w:sz w:val="28"/>
        </w:rPr>
        <w:t>В целях выполнения программы эксперимента приказом</w:t>
      </w:r>
      <w:r>
        <w:rPr>
          <w:spacing w:val="62"/>
          <w:sz w:val="28"/>
        </w:rPr>
        <w:t xml:space="preserve"> </w:t>
      </w:r>
      <w:r>
        <w:rPr>
          <w:sz w:val="28"/>
        </w:rPr>
        <w:t>отдела</w:t>
      </w:r>
    </w:p>
    <w:p w:rsidR="003815C6" w:rsidRDefault="001C42FB">
      <w:pPr>
        <w:pStyle w:val="a3"/>
        <w:spacing w:line="244" w:lineRule="auto"/>
        <w:ind w:right="119"/>
      </w:pPr>
      <w:r>
        <w:t>образования создается Совет по руководству экспериментальной работой по конкретной теме (далее - Совет).</w:t>
      </w:r>
    </w:p>
    <w:p w:rsidR="003815C6" w:rsidRDefault="001C42FB">
      <w:pPr>
        <w:pStyle w:val="a4"/>
        <w:numPr>
          <w:ilvl w:val="1"/>
          <w:numId w:val="3"/>
        </w:numPr>
        <w:tabs>
          <w:tab w:val="left" w:pos="606"/>
          <w:tab w:val="left" w:pos="1998"/>
          <w:tab w:val="left" w:pos="2487"/>
          <w:tab w:val="left" w:pos="3863"/>
          <w:tab w:val="left" w:pos="5784"/>
          <w:tab w:val="left" w:pos="7767"/>
        </w:tabs>
        <w:spacing w:before="2" w:line="244" w:lineRule="auto"/>
        <w:ind w:right="122" w:firstLine="0"/>
        <w:rPr>
          <w:sz w:val="28"/>
        </w:rPr>
      </w:pPr>
      <w:r>
        <w:rPr>
          <w:sz w:val="28"/>
        </w:rPr>
        <w:t>В состав Совета помимо автора заявки, руководителя образовательного учреждения,</w:t>
      </w:r>
      <w:r>
        <w:rPr>
          <w:sz w:val="28"/>
        </w:rPr>
        <w:tab/>
        <w:t>в</w:t>
      </w:r>
      <w:r>
        <w:rPr>
          <w:sz w:val="28"/>
        </w:rPr>
        <w:tab/>
        <w:t>котором</w:t>
      </w:r>
      <w:r>
        <w:rPr>
          <w:sz w:val="28"/>
        </w:rPr>
        <w:tab/>
        <w:t>выполняется</w:t>
      </w:r>
      <w:r>
        <w:rPr>
          <w:sz w:val="28"/>
        </w:rPr>
        <w:tab/>
        <w:t>эксперимент,</w:t>
      </w:r>
      <w:r>
        <w:rPr>
          <w:sz w:val="28"/>
        </w:rPr>
        <w:tab/>
      </w:r>
      <w:r>
        <w:rPr>
          <w:spacing w:val="-1"/>
          <w:sz w:val="28"/>
        </w:rPr>
        <w:t xml:space="preserve">представителей </w:t>
      </w:r>
      <w:r>
        <w:rPr>
          <w:sz w:val="28"/>
        </w:rPr>
        <w:t>управления  образования, могут также входить  научные работники, педагоги  и другие заинтересованные</w:t>
      </w:r>
      <w:r>
        <w:rPr>
          <w:spacing w:val="7"/>
          <w:sz w:val="28"/>
        </w:rPr>
        <w:t xml:space="preserve"> </w:t>
      </w:r>
      <w:r>
        <w:rPr>
          <w:sz w:val="28"/>
        </w:rPr>
        <w:t>лица.</w:t>
      </w:r>
    </w:p>
    <w:p w:rsidR="003815C6" w:rsidRDefault="001C42FB">
      <w:pPr>
        <w:pStyle w:val="a3"/>
        <w:spacing w:before="5"/>
      </w:pPr>
      <w:r>
        <w:t>Функциями Совета являются:</w:t>
      </w:r>
    </w:p>
    <w:p w:rsidR="003815C6" w:rsidRDefault="001C42FB">
      <w:pPr>
        <w:pStyle w:val="a4"/>
        <w:numPr>
          <w:ilvl w:val="0"/>
          <w:numId w:val="1"/>
        </w:numPr>
        <w:tabs>
          <w:tab w:val="left" w:pos="320"/>
        </w:tabs>
        <w:ind w:left="319" w:hanging="218"/>
        <w:jc w:val="left"/>
        <w:rPr>
          <w:sz w:val="28"/>
        </w:rPr>
      </w:pPr>
      <w:r>
        <w:rPr>
          <w:sz w:val="28"/>
        </w:rPr>
        <w:t>определение порядка комплектования состава участников</w:t>
      </w:r>
      <w:r>
        <w:rPr>
          <w:spacing w:val="5"/>
          <w:sz w:val="28"/>
        </w:rPr>
        <w:t xml:space="preserve"> </w:t>
      </w:r>
      <w:r>
        <w:rPr>
          <w:sz w:val="28"/>
        </w:rPr>
        <w:t>эксперимента;</w:t>
      </w:r>
    </w:p>
    <w:p w:rsidR="003815C6" w:rsidRDefault="001C42FB">
      <w:pPr>
        <w:pStyle w:val="a4"/>
        <w:numPr>
          <w:ilvl w:val="0"/>
          <w:numId w:val="1"/>
        </w:numPr>
        <w:tabs>
          <w:tab w:val="left" w:pos="320"/>
        </w:tabs>
        <w:spacing w:line="247" w:lineRule="auto"/>
        <w:ind w:right="581" w:firstLine="0"/>
        <w:jc w:val="left"/>
        <w:rPr>
          <w:sz w:val="28"/>
        </w:rPr>
      </w:pPr>
      <w:r>
        <w:rPr>
          <w:sz w:val="28"/>
        </w:rPr>
        <w:t>рассмотрение отчета о ходе выполнения программы эксперимента и при необходимости ее</w:t>
      </w:r>
      <w:r>
        <w:rPr>
          <w:spacing w:val="4"/>
          <w:sz w:val="28"/>
        </w:rPr>
        <w:t xml:space="preserve"> </w:t>
      </w:r>
      <w:r>
        <w:rPr>
          <w:sz w:val="28"/>
        </w:rPr>
        <w:t>корректировка;</w:t>
      </w:r>
    </w:p>
    <w:p w:rsidR="003815C6" w:rsidRDefault="001C42FB">
      <w:pPr>
        <w:pStyle w:val="a4"/>
        <w:numPr>
          <w:ilvl w:val="0"/>
          <w:numId w:val="1"/>
        </w:numPr>
        <w:tabs>
          <w:tab w:val="left" w:pos="320"/>
        </w:tabs>
        <w:spacing w:before="0" w:line="319" w:lineRule="exact"/>
        <w:ind w:left="319" w:hanging="218"/>
        <w:jc w:val="left"/>
        <w:rPr>
          <w:sz w:val="28"/>
        </w:rPr>
      </w:pPr>
      <w:r>
        <w:rPr>
          <w:sz w:val="28"/>
        </w:rPr>
        <w:t>организация повышения квалификации педагогических</w:t>
      </w:r>
      <w:r>
        <w:rPr>
          <w:spacing w:val="29"/>
          <w:sz w:val="28"/>
        </w:rPr>
        <w:t xml:space="preserve"> </w:t>
      </w:r>
      <w:r>
        <w:rPr>
          <w:sz w:val="28"/>
        </w:rPr>
        <w:t>кадров;</w:t>
      </w:r>
    </w:p>
    <w:p w:rsidR="003815C6" w:rsidRDefault="001C42FB">
      <w:pPr>
        <w:pStyle w:val="a4"/>
        <w:numPr>
          <w:ilvl w:val="0"/>
          <w:numId w:val="1"/>
        </w:numPr>
        <w:tabs>
          <w:tab w:val="left" w:pos="676"/>
          <w:tab w:val="left" w:pos="677"/>
          <w:tab w:val="left" w:pos="2478"/>
          <w:tab w:val="left" w:pos="4549"/>
          <w:tab w:val="left" w:pos="5276"/>
          <w:tab w:val="left" w:pos="7581"/>
        </w:tabs>
        <w:spacing w:line="244" w:lineRule="auto"/>
        <w:ind w:right="122" w:firstLine="0"/>
        <w:jc w:val="left"/>
        <w:rPr>
          <w:sz w:val="28"/>
        </w:rPr>
      </w:pPr>
      <w:r>
        <w:rPr>
          <w:sz w:val="28"/>
        </w:rPr>
        <w:t>подготовка</w:t>
      </w:r>
      <w:r>
        <w:rPr>
          <w:sz w:val="28"/>
        </w:rPr>
        <w:tab/>
        <w:t>предложений</w:t>
      </w:r>
      <w:r>
        <w:rPr>
          <w:sz w:val="28"/>
        </w:rPr>
        <w:tab/>
        <w:t>по</w:t>
      </w:r>
      <w:r>
        <w:rPr>
          <w:sz w:val="28"/>
        </w:rPr>
        <w:tab/>
        <w:t>материальному</w:t>
      </w:r>
      <w:r>
        <w:rPr>
          <w:sz w:val="28"/>
        </w:rPr>
        <w:tab/>
        <w:t>стимулированию специалистов, выполняющих экспериментальные</w:t>
      </w:r>
      <w:r>
        <w:rPr>
          <w:spacing w:val="16"/>
          <w:sz w:val="28"/>
        </w:rPr>
        <w:t xml:space="preserve"> </w:t>
      </w:r>
      <w:r>
        <w:rPr>
          <w:sz w:val="28"/>
        </w:rPr>
        <w:t>работы.</w:t>
      </w:r>
    </w:p>
    <w:p w:rsidR="003815C6" w:rsidRDefault="001C42FB">
      <w:pPr>
        <w:pStyle w:val="a3"/>
        <w:spacing w:before="3" w:line="244" w:lineRule="auto"/>
        <w:ind w:right="122" w:firstLine="361"/>
        <w:jc w:val="both"/>
      </w:pPr>
      <w:r>
        <w:t>В случае необходимости с учетом рекомендации автора заявки Совет утверждает научного руководителя экспериментальной работы,  который  несет ответственность за эффективную организацию экспериментальной работы, за своевременный</w:t>
      </w:r>
      <w:r>
        <w:rPr>
          <w:spacing w:val="33"/>
        </w:rPr>
        <w:t xml:space="preserve"> </w:t>
      </w:r>
      <w:r>
        <w:t>анализ и оформление полученных результатов.</w:t>
      </w:r>
    </w:p>
    <w:p w:rsidR="003815C6" w:rsidRDefault="001C42FB">
      <w:pPr>
        <w:pStyle w:val="a3"/>
        <w:spacing w:before="5"/>
      </w:pPr>
      <w:r>
        <w:t>Совет в своей деятельности руководствуется настоящим</w:t>
      </w:r>
      <w:r>
        <w:rPr>
          <w:spacing w:val="55"/>
        </w:rPr>
        <w:t xml:space="preserve"> </w:t>
      </w:r>
      <w:r>
        <w:t>Положением.</w:t>
      </w:r>
    </w:p>
    <w:p w:rsidR="003815C6" w:rsidRDefault="001C42FB">
      <w:pPr>
        <w:pStyle w:val="a4"/>
        <w:numPr>
          <w:ilvl w:val="1"/>
          <w:numId w:val="3"/>
        </w:numPr>
        <w:tabs>
          <w:tab w:val="left" w:pos="606"/>
        </w:tabs>
        <w:ind w:left="605" w:hanging="504"/>
        <w:rPr>
          <w:sz w:val="28"/>
        </w:rPr>
      </w:pPr>
      <w:r>
        <w:rPr>
          <w:sz w:val="28"/>
        </w:rPr>
        <w:t>Руководитель образовательного учреждения, в котором</w:t>
      </w:r>
      <w:r>
        <w:rPr>
          <w:spacing w:val="62"/>
          <w:sz w:val="28"/>
        </w:rPr>
        <w:t xml:space="preserve"> </w:t>
      </w:r>
      <w:r>
        <w:rPr>
          <w:sz w:val="28"/>
        </w:rPr>
        <w:t>организована</w:t>
      </w:r>
    </w:p>
    <w:p w:rsidR="003815C6" w:rsidRDefault="001C42FB">
      <w:pPr>
        <w:pStyle w:val="a3"/>
        <w:tabs>
          <w:tab w:val="left" w:pos="2706"/>
          <w:tab w:val="left" w:pos="3826"/>
          <w:tab w:val="left" w:pos="4356"/>
          <w:tab w:val="left" w:pos="5818"/>
          <w:tab w:val="left" w:pos="7366"/>
          <w:tab w:val="left" w:pos="7727"/>
        </w:tabs>
        <w:spacing w:line="244" w:lineRule="auto"/>
        <w:ind w:right="122"/>
      </w:pPr>
      <w:r>
        <w:t>экспериментальная</w:t>
      </w:r>
      <w:r>
        <w:tab/>
        <w:t>работа,</w:t>
      </w:r>
      <w:r>
        <w:tab/>
        <w:t>по</w:t>
      </w:r>
      <w:r>
        <w:tab/>
        <w:t>вопросам,</w:t>
      </w:r>
      <w:r>
        <w:tab/>
        <w:t>связанным</w:t>
      </w:r>
      <w:r>
        <w:tab/>
        <w:t>с</w:t>
      </w:r>
      <w:r>
        <w:tab/>
        <w:t>экспериментом, отчитывается перед Советом не менее одного раза в</w:t>
      </w:r>
      <w:r>
        <w:rPr>
          <w:spacing w:val="31"/>
        </w:rPr>
        <w:t xml:space="preserve"> </w:t>
      </w:r>
      <w:r>
        <w:t>год.</w:t>
      </w:r>
    </w:p>
    <w:p w:rsidR="003815C6" w:rsidRDefault="001C42FB">
      <w:pPr>
        <w:pStyle w:val="a4"/>
        <w:numPr>
          <w:ilvl w:val="1"/>
          <w:numId w:val="3"/>
        </w:numPr>
        <w:tabs>
          <w:tab w:val="left" w:pos="606"/>
        </w:tabs>
        <w:spacing w:before="2" w:line="247" w:lineRule="auto"/>
        <w:ind w:right="201" w:firstLine="0"/>
        <w:jc w:val="both"/>
        <w:rPr>
          <w:sz w:val="28"/>
        </w:rPr>
      </w:pPr>
      <w:r>
        <w:rPr>
          <w:sz w:val="28"/>
        </w:rPr>
        <w:t>Оценка экспериментальной работы проводится экспертным Советом, его комиссиями, действующими на основании данного</w:t>
      </w:r>
      <w:r>
        <w:rPr>
          <w:spacing w:val="34"/>
          <w:sz w:val="28"/>
        </w:rPr>
        <w:t xml:space="preserve"> </w:t>
      </w:r>
      <w:r>
        <w:rPr>
          <w:sz w:val="28"/>
        </w:rPr>
        <w:t>Положения.</w:t>
      </w:r>
    </w:p>
    <w:p w:rsidR="003815C6" w:rsidRDefault="001C42FB">
      <w:pPr>
        <w:pStyle w:val="a4"/>
        <w:numPr>
          <w:ilvl w:val="1"/>
          <w:numId w:val="3"/>
        </w:numPr>
        <w:tabs>
          <w:tab w:val="left" w:pos="816"/>
        </w:tabs>
        <w:spacing w:before="0" w:line="244" w:lineRule="auto"/>
        <w:ind w:right="117" w:firstLine="0"/>
        <w:jc w:val="both"/>
        <w:rPr>
          <w:sz w:val="28"/>
        </w:rPr>
      </w:pPr>
      <w:r>
        <w:rPr>
          <w:sz w:val="28"/>
        </w:rPr>
        <w:t>Экспериментальная работа может быть прекращена в случаях завершения программы  эксперимента,  получения  отрицательных результатов, нарушения законодательства, финансово-хозяйственной дисциплины.</w:t>
      </w:r>
    </w:p>
    <w:p w:rsidR="003815C6" w:rsidRDefault="001C42FB">
      <w:pPr>
        <w:pStyle w:val="a3"/>
        <w:tabs>
          <w:tab w:val="left" w:pos="1833"/>
          <w:tab w:val="left" w:pos="2055"/>
          <w:tab w:val="left" w:pos="2275"/>
          <w:tab w:val="left" w:pos="3524"/>
          <w:tab w:val="left" w:pos="4218"/>
          <w:tab w:val="left" w:pos="6292"/>
          <w:tab w:val="left" w:pos="6927"/>
          <w:tab w:val="left" w:pos="7627"/>
          <w:tab w:val="left" w:pos="8106"/>
          <w:tab w:val="left" w:pos="8392"/>
        </w:tabs>
        <w:spacing w:before="4" w:line="244" w:lineRule="auto"/>
        <w:ind w:right="122" w:firstLine="361"/>
      </w:pPr>
      <w:r>
        <w:t>Решение</w:t>
      </w:r>
      <w:r>
        <w:tab/>
        <w:t>о</w:t>
      </w:r>
      <w:r>
        <w:tab/>
      </w:r>
      <w:r>
        <w:tab/>
        <w:t>прекращении</w:t>
      </w:r>
      <w:r>
        <w:tab/>
        <w:t>экспериментальной</w:t>
      </w:r>
      <w:r>
        <w:tab/>
        <w:t>работы</w:t>
      </w:r>
      <w:r>
        <w:tab/>
      </w:r>
      <w:r>
        <w:rPr>
          <w:spacing w:val="-1"/>
        </w:rPr>
        <w:t xml:space="preserve">принимается </w:t>
      </w:r>
      <w:r>
        <w:t>экспертным</w:t>
      </w:r>
      <w:r>
        <w:tab/>
      </w:r>
      <w:r>
        <w:tab/>
        <w:t>советом</w:t>
      </w:r>
      <w:r>
        <w:tab/>
        <w:t>соответствующего</w:t>
      </w:r>
      <w:r>
        <w:tab/>
        <w:t>уровня</w:t>
      </w:r>
      <w:r>
        <w:tab/>
        <w:t>на</w:t>
      </w:r>
      <w:r>
        <w:tab/>
      </w:r>
      <w:r>
        <w:tab/>
      </w:r>
      <w:r>
        <w:rPr>
          <w:spacing w:val="-3"/>
        </w:rPr>
        <w:t xml:space="preserve">основании </w:t>
      </w:r>
      <w:r>
        <w:t>предоставленных материалов по итогам работы, экспертного заключения и оформляется приказом управления образования, выступавшего учредителем эксперимента.</w:t>
      </w:r>
    </w:p>
    <w:p w:rsidR="003815C6" w:rsidRDefault="001C42FB">
      <w:pPr>
        <w:pStyle w:val="a4"/>
        <w:numPr>
          <w:ilvl w:val="1"/>
          <w:numId w:val="3"/>
        </w:numPr>
        <w:tabs>
          <w:tab w:val="left" w:pos="606"/>
        </w:tabs>
        <w:spacing w:before="7"/>
        <w:ind w:left="605" w:hanging="504"/>
        <w:jc w:val="both"/>
        <w:rPr>
          <w:sz w:val="28"/>
        </w:rPr>
      </w:pPr>
      <w:r>
        <w:rPr>
          <w:sz w:val="28"/>
        </w:rPr>
        <w:t>По завершении программы эксперимента и получении</w:t>
      </w:r>
      <w:r>
        <w:rPr>
          <w:spacing w:val="18"/>
          <w:sz w:val="28"/>
        </w:rPr>
        <w:t xml:space="preserve"> </w:t>
      </w:r>
      <w:r>
        <w:rPr>
          <w:sz w:val="28"/>
        </w:rPr>
        <w:t>положительных</w:t>
      </w:r>
    </w:p>
    <w:p w:rsidR="003815C6" w:rsidRDefault="001C42FB">
      <w:pPr>
        <w:pStyle w:val="a3"/>
        <w:spacing w:line="244" w:lineRule="auto"/>
        <w:ind w:right="118"/>
        <w:jc w:val="both"/>
      </w:pPr>
      <w:r>
        <w:t>результатов управление образования, его структуры, обеспечивающие научно-методическое сопровождение образовательного процесса, разрабатывают механизм распространения результатов эксперимента  в системе общего среднего образования</w:t>
      </w:r>
      <w:r>
        <w:rPr>
          <w:spacing w:val="12"/>
        </w:rPr>
        <w:t xml:space="preserve"> </w:t>
      </w:r>
      <w:r>
        <w:t>области.</w:t>
      </w:r>
    </w:p>
    <w:p w:rsidR="003815C6" w:rsidRDefault="003815C6">
      <w:pPr>
        <w:spacing w:line="244" w:lineRule="auto"/>
        <w:jc w:val="both"/>
        <w:sectPr w:rsidR="003815C6">
          <w:pgSz w:w="11910" w:h="16840"/>
          <w:pgMar w:top="1060" w:right="460" w:bottom="280" w:left="1640" w:header="720" w:footer="720" w:gutter="0"/>
          <w:cols w:space="720"/>
        </w:sectPr>
      </w:pPr>
    </w:p>
    <w:p w:rsidR="003815C6" w:rsidRDefault="001C42FB">
      <w:pPr>
        <w:pStyle w:val="1"/>
        <w:numPr>
          <w:ilvl w:val="0"/>
          <w:numId w:val="3"/>
        </w:numPr>
        <w:tabs>
          <w:tab w:val="left" w:pos="392"/>
        </w:tabs>
        <w:spacing w:before="84"/>
        <w:ind w:left="391" w:hanging="290"/>
        <w:jc w:val="both"/>
      </w:pPr>
      <w:r>
        <w:lastRenderedPageBreak/>
        <w:t>Финансирование экспериментальной</w:t>
      </w:r>
      <w:r>
        <w:rPr>
          <w:spacing w:val="4"/>
        </w:rPr>
        <w:t xml:space="preserve"> </w:t>
      </w:r>
      <w:r>
        <w:t>работы</w:t>
      </w:r>
    </w:p>
    <w:p w:rsidR="003815C6" w:rsidRDefault="001C42FB">
      <w:pPr>
        <w:pStyle w:val="a4"/>
        <w:numPr>
          <w:ilvl w:val="1"/>
          <w:numId w:val="3"/>
        </w:numPr>
        <w:tabs>
          <w:tab w:val="left" w:pos="716"/>
        </w:tabs>
        <w:spacing w:line="247" w:lineRule="auto"/>
        <w:ind w:right="116" w:firstLine="0"/>
        <w:jc w:val="both"/>
        <w:rPr>
          <w:sz w:val="28"/>
        </w:rPr>
      </w:pPr>
      <w:r>
        <w:rPr>
          <w:sz w:val="28"/>
        </w:rPr>
        <w:t>Финансирование экспериментальной работы осуществляется за счет инновационных фондов, грантов, за счет средств образовательной  организации, органов управления образованием, полученных от дополнительных образовательных услуг, других видов деятельности, осуществляемых ими в соответствии их уставами,</w:t>
      </w:r>
      <w:r>
        <w:rPr>
          <w:spacing w:val="45"/>
          <w:sz w:val="28"/>
        </w:rPr>
        <w:t xml:space="preserve"> </w:t>
      </w:r>
      <w:r>
        <w:rPr>
          <w:sz w:val="28"/>
        </w:rPr>
        <w:t>положениями.</w:t>
      </w:r>
    </w:p>
    <w:p w:rsidR="003815C6" w:rsidRDefault="001C42FB">
      <w:pPr>
        <w:pStyle w:val="a4"/>
        <w:numPr>
          <w:ilvl w:val="1"/>
          <w:numId w:val="3"/>
        </w:numPr>
        <w:tabs>
          <w:tab w:val="left" w:pos="995"/>
        </w:tabs>
        <w:spacing w:before="0" w:line="244" w:lineRule="auto"/>
        <w:ind w:right="121" w:firstLine="0"/>
        <w:jc w:val="both"/>
        <w:rPr>
          <w:sz w:val="28"/>
        </w:rPr>
      </w:pPr>
      <w:r>
        <w:rPr>
          <w:sz w:val="28"/>
        </w:rPr>
        <w:t>Финансирование экспериментальной работы может также осуществляться за счет средств, добровольно выделяемых другими ведомствами учреждениями, организациями, предприятиями, объединениями различных форм собственности, отдельными гражданами, а также за счет дополнительных средств, выделяемых региональными или муниципальными органами  государственной власти Российской Федерации на развитие науки   и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образования.</w:t>
      </w:r>
    </w:p>
    <w:p w:rsidR="003815C6" w:rsidRDefault="001C42FB">
      <w:pPr>
        <w:pStyle w:val="a3"/>
        <w:spacing w:before="2" w:line="244" w:lineRule="auto"/>
        <w:ind w:right="117"/>
        <w:jc w:val="both"/>
      </w:pPr>
      <w:r>
        <w:t>4.3 При наличии средств директор школы может устанавливать надбавку к заработной плате работникам, участвующим в проведении эксперимента.</w:t>
      </w:r>
    </w:p>
    <w:sectPr w:rsidR="003815C6">
      <w:pgSz w:w="11910" w:h="16840"/>
      <w:pgMar w:top="1060" w:right="46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D2633"/>
    <w:multiLevelType w:val="multilevel"/>
    <w:tmpl w:val="F51859A4"/>
    <w:lvl w:ilvl="0">
      <w:start w:val="1"/>
      <w:numFmt w:val="decimal"/>
      <w:lvlText w:val="%1."/>
      <w:lvlJc w:val="left"/>
      <w:pPr>
        <w:ind w:left="828" w:hanging="357"/>
        <w:jc w:val="right"/>
      </w:pPr>
      <w:rPr>
        <w:rFonts w:hint="default"/>
        <w:b/>
        <w:bCs/>
        <w:w w:val="10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80"/>
        <w:jc w:val="left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820" w:hanging="7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43" w:hanging="7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66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89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13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36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9" w:hanging="780"/>
      </w:pPr>
      <w:rPr>
        <w:rFonts w:hint="default"/>
        <w:lang w:val="ru-RU" w:eastAsia="en-US" w:bidi="ar-SA"/>
      </w:rPr>
    </w:lvl>
  </w:abstractNum>
  <w:abstractNum w:abstractNumId="1" w15:restartNumberingAfterBreak="0">
    <w:nsid w:val="640C6EA7"/>
    <w:multiLevelType w:val="hybridMultilevel"/>
    <w:tmpl w:val="A886AB90"/>
    <w:lvl w:ilvl="0" w:tplc="55EEE4EA">
      <w:numFmt w:val="bullet"/>
      <w:lvlText w:val="–"/>
      <w:lvlJc w:val="left"/>
      <w:pPr>
        <w:ind w:left="102" w:hanging="217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AA60CEE6">
      <w:numFmt w:val="bullet"/>
      <w:lvlText w:val="•"/>
      <w:lvlJc w:val="left"/>
      <w:pPr>
        <w:ind w:left="1070" w:hanging="217"/>
      </w:pPr>
      <w:rPr>
        <w:rFonts w:hint="default"/>
        <w:lang w:val="ru-RU" w:eastAsia="en-US" w:bidi="ar-SA"/>
      </w:rPr>
    </w:lvl>
    <w:lvl w:ilvl="2" w:tplc="FCB43408">
      <w:numFmt w:val="bullet"/>
      <w:lvlText w:val="•"/>
      <w:lvlJc w:val="left"/>
      <w:pPr>
        <w:ind w:left="2041" w:hanging="217"/>
      </w:pPr>
      <w:rPr>
        <w:rFonts w:hint="default"/>
        <w:lang w:val="ru-RU" w:eastAsia="en-US" w:bidi="ar-SA"/>
      </w:rPr>
    </w:lvl>
    <w:lvl w:ilvl="3" w:tplc="9640B1AA">
      <w:numFmt w:val="bullet"/>
      <w:lvlText w:val="•"/>
      <w:lvlJc w:val="left"/>
      <w:pPr>
        <w:ind w:left="3011" w:hanging="217"/>
      </w:pPr>
      <w:rPr>
        <w:rFonts w:hint="default"/>
        <w:lang w:val="ru-RU" w:eastAsia="en-US" w:bidi="ar-SA"/>
      </w:rPr>
    </w:lvl>
    <w:lvl w:ilvl="4" w:tplc="64D229DC">
      <w:numFmt w:val="bullet"/>
      <w:lvlText w:val="•"/>
      <w:lvlJc w:val="left"/>
      <w:pPr>
        <w:ind w:left="3982" w:hanging="217"/>
      </w:pPr>
      <w:rPr>
        <w:rFonts w:hint="default"/>
        <w:lang w:val="ru-RU" w:eastAsia="en-US" w:bidi="ar-SA"/>
      </w:rPr>
    </w:lvl>
    <w:lvl w:ilvl="5" w:tplc="5878725C">
      <w:numFmt w:val="bullet"/>
      <w:lvlText w:val="•"/>
      <w:lvlJc w:val="left"/>
      <w:pPr>
        <w:ind w:left="4953" w:hanging="217"/>
      </w:pPr>
      <w:rPr>
        <w:rFonts w:hint="default"/>
        <w:lang w:val="ru-RU" w:eastAsia="en-US" w:bidi="ar-SA"/>
      </w:rPr>
    </w:lvl>
    <w:lvl w:ilvl="6" w:tplc="D188DDEE">
      <w:numFmt w:val="bullet"/>
      <w:lvlText w:val="•"/>
      <w:lvlJc w:val="left"/>
      <w:pPr>
        <w:ind w:left="5923" w:hanging="217"/>
      </w:pPr>
      <w:rPr>
        <w:rFonts w:hint="default"/>
        <w:lang w:val="ru-RU" w:eastAsia="en-US" w:bidi="ar-SA"/>
      </w:rPr>
    </w:lvl>
    <w:lvl w:ilvl="7" w:tplc="7090E5AC">
      <w:numFmt w:val="bullet"/>
      <w:lvlText w:val="•"/>
      <w:lvlJc w:val="left"/>
      <w:pPr>
        <w:ind w:left="6894" w:hanging="217"/>
      </w:pPr>
      <w:rPr>
        <w:rFonts w:hint="default"/>
        <w:lang w:val="ru-RU" w:eastAsia="en-US" w:bidi="ar-SA"/>
      </w:rPr>
    </w:lvl>
    <w:lvl w:ilvl="8" w:tplc="A8B25672">
      <w:numFmt w:val="bullet"/>
      <w:lvlText w:val="•"/>
      <w:lvlJc w:val="left"/>
      <w:pPr>
        <w:ind w:left="7865" w:hanging="217"/>
      </w:pPr>
      <w:rPr>
        <w:rFonts w:hint="default"/>
        <w:lang w:val="ru-RU" w:eastAsia="en-US" w:bidi="ar-SA"/>
      </w:rPr>
    </w:lvl>
  </w:abstractNum>
  <w:abstractNum w:abstractNumId="2" w15:restartNumberingAfterBreak="0">
    <w:nsid w:val="77D204E3"/>
    <w:multiLevelType w:val="multilevel"/>
    <w:tmpl w:val="3A0C54DA"/>
    <w:lvl w:ilvl="0">
      <w:start w:val="1"/>
      <w:numFmt w:val="decimal"/>
      <w:lvlText w:val="%1"/>
      <w:lvlJc w:val="left"/>
      <w:pPr>
        <w:ind w:left="102" w:hanging="5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94"/>
        <w:jc w:val="left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" w:hanging="904"/>
        <w:jc w:val="left"/>
      </w:pPr>
      <w:rPr>
        <w:rFonts w:ascii="Times New Roman" w:eastAsia="Times New Roman" w:hAnsi="Times New Roman" w:cs="Times New Roman" w:hint="default"/>
        <w:spacing w:val="-2"/>
        <w:w w:val="10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11" w:hanging="9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2" w:hanging="9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9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9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4" w:hanging="9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5" w:hanging="90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815C6"/>
    <w:rsid w:val="001C42FB"/>
    <w:rsid w:val="003815C6"/>
    <w:rsid w:val="003D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93A8"/>
  <w15:docId w15:val="{8D6A522C-6863-4DA4-9C4A-509EC159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1" w:hanging="29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8"/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1192</Words>
  <Characters>6800</Characters>
  <Application>Microsoft Office Word</Application>
  <DocSecurity>0</DocSecurity>
  <Lines>56</Lines>
  <Paragraphs>15</Paragraphs>
  <ScaleCrop>false</ScaleCrop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Ольга Михайловна</dc:creator>
  <cp:lastModifiedBy>1111111</cp:lastModifiedBy>
  <cp:revision>4</cp:revision>
  <dcterms:created xsi:type="dcterms:W3CDTF">2020-10-05T08:29:00Z</dcterms:created>
  <dcterms:modified xsi:type="dcterms:W3CDTF">2021-01-13T10:24:00Z</dcterms:modified>
</cp:coreProperties>
</file>